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72C" w:rsidRDefault="0051472C" w:rsidP="0051472C">
      <w:pPr>
        <w:pStyle w:val="NormalnyWeb1"/>
        <w:spacing w:before="170" w:after="170" w:line="264" w:lineRule="auto"/>
        <w:jc w:val="center"/>
        <w:rPr>
          <w:rFonts w:ascii="Cambria" w:hAnsi="Cambria"/>
          <w:sz w:val="22"/>
          <w:szCs w:val="22"/>
        </w:rPr>
      </w:pPr>
      <w:r>
        <w:rPr>
          <w:rFonts w:ascii="Cambria" w:hAnsi="Cambria"/>
          <w:sz w:val="22"/>
          <w:szCs w:val="22"/>
        </w:rPr>
        <w:t>U M O W A</w:t>
      </w:r>
      <w:r>
        <w:rPr>
          <w:rFonts w:ascii="Cambria" w:hAnsi="Cambria"/>
          <w:sz w:val="22"/>
          <w:szCs w:val="22"/>
        </w:rPr>
        <w:br/>
        <w:t>o badanie sprawozdania finansowego</w:t>
      </w:r>
    </w:p>
    <w:p w:rsidR="0051472C" w:rsidRDefault="0051472C" w:rsidP="0051472C">
      <w:pPr>
        <w:pStyle w:val="NormalnyWeb1"/>
        <w:spacing w:before="170" w:after="170" w:line="264" w:lineRule="auto"/>
        <w:jc w:val="center"/>
        <w:rPr>
          <w:rFonts w:ascii="Cambria" w:hAnsi="Cambria"/>
          <w:sz w:val="22"/>
          <w:szCs w:val="22"/>
        </w:rPr>
      </w:pPr>
    </w:p>
    <w:p w:rsidR="0051472C" w:rsidRDefault="0051472C" w:rsidP="0051472C">
      <w:pPr>
        <w:pStyle w:val="NormalnyWeb1"/>
        <w:spacing w:before="170" w:after="170" w:line="264" w:lineRule="auto"/>
        <w:rPr>
          <w:rFonts w:ascii="Cambria" w:hAnsi="Cambria"/>
          <w:sz w:val="22"/>
          <w:szCs w:val="22"/>
          <w:shd w:val="clear" w:color="auto" w:fill="FFFF00"/>
        </w:rPr>
      </w:pPr>
      <w:r>
        <w:rPr>
          <w:rFonts w:ascii="Cambria" w:hAnsi="Cambria"/>
          <w:sz w:val="22"/>
          <w:szCs w:val="22"/>
        </w:rPr>
        <w:t>zawarta w dniu DD MM 2017r. w Gorzowie Wielopolskim pomiędzy:</w:t>
      </w:r>
    </w:p>
    <w:p w:rsidR="0051472C" w:rsidRDefault="0051472C" w:rsidP="0051472C">
      <w:pPr>
        <w:pStyle w:val="NormalnyWeb1"/>
        <w:spacing w:before="170" w:after="170" w:line="264" w:lineRule="auto"/>
        <w:jc w:val="center"/>
        <w:rPr>
          <w:rFonts w:ascii="Cambria" w:hAnsi="Cambria"/>
          <w:sz w:val="22"/>
          <w:szCs w:val="22"/>
        </w:rPr>
      </w:pPr>
      <w:r>
        <w:rPr>
          <w:rFonts w:ascii="Cambria" w:hAnsi="Cambria"/>
          <w:sz w:val="22"/>
          <w:szCs w:val="22"/>
          <w:shd w:val="clear" w:color="auto" w:fill="FFFF00"/>
        </w:rPr>
        <w:t>SPÓŁKA AUDYTORSKA,</w:t>
      </w:r>
      <w:r>
        <w:rPr>
          <w:rFonts w:ascii="Cambria" w:hAnsi="Cambria"/>
          <w:sz w:val="22"/>
          <w:szCs w:val="22"/>
          <w:shd w:val="clear" w:color="auto" w:fill="FFFF00"/>
        </w:rPr>
        <w:br/>
        <w:t>NUMER UPRAWNIEŃ DO BADANIA,</w:t>
      </w:r>
      <w:r>
        <w:rPr>
          <w:rFonts w:ascii="Cambria" w:hAnsi="Cambria"/>
          <w:sz w:val="22"/>
          <w:szCs w:val="22"/>
          <w:shd w:val="clear" w:color="auto" w:fill="FFFF00"/>
        </w:rPr>
        <w:br/>
        <w:t>z siedzibą w MIASTO, KOD, ADRES,</w:t>
      </w:r>
      <w:r>
        <w:rPr>
          <w:rFonts w:ascii="Cambria" w:hAnsi="Cambria"/>
          <w:sz w:val="22"/>
          <w:szCs w:val="22"/>
          <w:shd w:val="clear" w:color="auto" w:fill="FFFF00"/>
        </w:rPr>
        <w:br/>
        <w:t>NIP: …. , KRS: …, REGON: …,</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 xml:space="preserve">zwaną dalej „Zleceniobiorcą”, reprezentowaną przez </w:t>
      </w:r>
      <w:r>
        <w:rPr>
          <w:rFonts w:ascii="Cambria" w:hAnsi="Cambria"/>
          <w:sz w:val="22"/>
          <w:szCs w:val="22"/>
          <w:shd w:val="clear" w:color="auto" w:fill="FFFF00"/>
        </w:rPr>
        <w:t xml:space="preserve">………………- xx, </w:t>
      </w:r>
      <w:r>
        <w:rPr>
          <w:rFonts w:ascii="Cambria" w:hAnsi="Cambria"/>
          <w:sz w:val="22"/>
          <w:szCs w:val="22"/>
        </w:rPr>
        <w:t>a:</w:t>
      </w:r>
    </w:p>
    <w:p w:rsidR="0051472C" w:rsidRDefault="0051472C" w:rsidP="0051472C">
      <w:pPr>
        <w:pStyle w:val="NormalnyWeb1"/>
        <w:spacing w:before="170" w:after="170" w:line="264" w:lineRule="auto"/>
        <w:jc w:val="center"/>
        <w:rPr>
          <w:rFonts w:ascii="Cambria" w:hAnsi="Cambria"/>
          <w:sz w:val="22"/>
          <w:szCs w:val="22"/>
        </w:rPr>
      </w:pPr>
      <w:r>
        <w:rPr>
          <w:rFonts w:ascii="Cambria" w:hAnsi="Cambria"/>
          <w:sz w:val="22"/>
          <w:szCs w:val="22"/>
        </w:rPr>
        <w:t xml:space="preserve">Centrum Sportowo - Rehabilitacyjne "Słowianka" </w:t>
      </w:r>
      <w:r>
        <w:rPr>
          <w:rFonts w:ascii="Cambria" w:hAnsi="Cambria"/>
          <w:sz w:val="22"/>
          <w:szCs w:val="22"/>
        </w:rPr>
        <w:br/>
        <w:t xml:space="preserve"> Spółka z ograniczoną odpowiedzialnością,</w:t>
      </w:r>
      <w:r>
        <w:rPr>
          <w:rFonts w:ascii="Cambria" w:hAnsi="Cambria"/>
          <w:sz w:val="22"/>
          <w:szCs w:val="22"/>
        </w:rPr>
        <w:br/>
        <w:t>z siedzibą w Gorzowie Wielkopolskim, 66-400, ul. Słowiańska 14,</w:t>
      </w:r>
      <w:r>
        <w:rPr>
          <w:rFonts w:ascii="Cambria" w:hAnsi="Cambria"/>
          <w:sz w:val="22"/>
          <w:szCs w:val="22"/>
        </w:rPr>
        <w:br/>
        <w:t>NIP: 5992720727, KRS: 0000051160, REGON: 211190023,</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 xml:space="preserve">zwaną dalej „Zleceniodawcą”, reprezentowaną przez </w:t>
      </w:r>
      <w:r>
        <w:rPr>
          <w:rFonts w:ascii="Cambria" w:hAnsi="Cambria"/>
          <w:sz w:val="22"/>
          <w:szCs w:val="22"/>
          <w:shd w:val="clear" w:color="auto" w:fill="FFFF00"/>
        </w:rPr>
        <w:t>………………- xx oraz ……………. – xx.</w:t>
      </w:r>
    </w:p>
    <w:p w:rsidR="0051472C" w:rsidRDefault="0051472C" w:rsidP="0051472C">
      <w:pPr>
        <w:pStyle w:val="NormalnyWeb1"/>
        <w:spacing w:before="170" w:after="170" w:line="264" w:lineRule="auto"/>
        <w:rPr>
          <w:rFonts w:ascii="Cambria" w:hAnsi="Cambria"/>
          <w:sz w:val="22"/>
          <w:szCs w:val="22"/>
        </w:rPr>
      </w:pPr>
    </w:p>
    <w:p w:rsidR="0051472C" w:rsidRDefault="0051472C" w:rsidP="0051472C">
      <w:pPr>
        <w:pStyle w:val="NormalnyWeb1"/>
        <w:spacing w:before="170" w:after="170" w:line="264" w:lineRule="auto"/>
        <w:jc w:val="center"/>
        <w:rPr>
          <w:rFonts w:ascii="Cambria" w:hAnsi="Cambria"/>
          <w:sz w:val="22"/>
          <w:szCs w:val="22"/>
        </w:rPr>
      </w:pPr>
      <w:r>
        <w:rPr>
          <w:rFonts w:ascii="Cambria" w:hAnsi="Cambria"/>
          <w:sz w:val="22"/>
          <w:szCs w:val="22"/>
        </w:rPr>
        <w:t>§ 1.</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1.  Zleceniobiorca zobowiązuje się do przeprowadzenia badania sprawozdań finansowych Zleceniodawcy za okres od 1 stycznia 2017r. do 31 grudnia 2017r. oraz za okres od 1 stycznia 2018r. do 31 grudnia 2018r., sporządzonych zgodnie z polskimi przepisami o rachunkowości, w celu przedłożenia Zleceniodawcy odnośnie każdego z tych sprawozdań finansowych sprawozdania z badania w formie pisemnej.</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2. Badania zostaną przeprowadzone zgodnie z:</w:t>
      </w:r>
    </w:p>
    <w:p w:rsidR="0051472C" w:rsidRDefault="0051472C" w:rsidP="0051472C">
      <w:pPr>
        <w:pStyle w:val="NormalnyWeb1"/>
        <w:numPr>
          <w:ilvl w:val="0"/>
          <w:numId w:val="7"/>
        </w:numPr>
        <w:spacing w:before="170" w:after="170" w:line="264" w:lineRule="auto"/>
        <w:jc w:val="both"/>
        <w:rPr>
          <w:rFonts w:ascii="Cambria" w:hAnsi="Cambria"/>
          <w:sz w:val="22"/>
          <w:szCs w:val="22"/>
        </w:rPr>
      </w:pPr>
      <w:r>
        <w:rPr>
          <w:rFonts w:ascii="Cambria" w:hAnsi="Cambria"/>
          <w:sz w:val="22"/>
          <w:szCs w:val="22"/>
        </w:rPr>
        <w:t>Ustawą z dnia 29 września 1994 r. o rachunkowości, zwaną dalej „UOR”,</w:t>
      </w:r>
    </w:p>
    <w:p w:rsidR="0051472C" w:rsidRDefault="0051472C" w:rsidP="0051472C">
      <w:pPr>
        <w:pStyle w:val="NormalnyWeb1"/>
        <w:numPr>
          <w:ilvl w:val="0"/>
          <w:numId w:val="7"/>
        </w:numPr>
        <w:spacing w:before="170" w:after="170" w:line="264" w:lineRule="auto"/>
        <w:jc w:val="both"/>
        <w:rPr>
          <w:rFonts w:ascii="Cambria" w:hAnsi="Cambria"/>
          <w:sz w:val="22"/>
          <w:szCs w:val="22"/>
        </w:rPr>
      </w:pPr>
      <w:r>
        <w:rPr>
          <w:rFonts w:ascii="Cambria" w:hAnsi="Cambria"/>
          <w:sz w:val="22"/>
          <w:szCs w:val="22"/>
        </w:rPr>
        <w:t>Ustawą z dnia 11 maja 2017 r. o biegłych rewidentach, firmach audytorskich oraz nadzorze publicznym,</w:t>
      </w:r>
    </w:p>
    <w:p w:rsidR="0051472C" w:rsidRDefault="0051472C" w:rsidP="0051472C">
      <w:pPr>
        <w:pStyle w:val="NormalnyWeb1"/>
        <w:numPr>
          <w:ilvl w:val="0"/>
          <w:numId w:val="7"/>
        </w:numPr>
        <w:spacing w:before="170" w:after="170" w:line="264" w:lineRule="auto"/>
        <w:jc w:val="both"/>
        <w:rPr>
          <w:rFonts w:ascii="Cambria" w:hAnsi="Cambria"/>
          <w:sz w:val="22"/>
          <w:szCs w:val="22"/>
        </w:rPr>
      </w:pPr>
      <w:r>
        <w:rPr>
          <w:rFonts w:ascii="Cambria" w:hAnsi="Cambria"/>
          <w:sz w:val="22"/>
          <w:szCs w:val="22"/>
        </w:rPr>
        <w:t>Krajowymi standardami rewizji finansowej w brzmieniu Międzynarodowych standardów badania,</w:t>
      </w:r>
    </w:p>
    <w:p w:rsidR="0051472C" w:rsidRDefault="0051472C" w:rsidP="0051472C">
      <w:pPr>
        <w:pStyle w:val="NormalnyWeb1"/>
        <w:numPr>
          <w:ilvl w:val="0"/>
          <w:numId w:val="7"/>
        </w:numPr>
        <w:spacing w:before="170" w:after="170" w:line="264" w:lineRule="auto"/>
        <w:jc w:val="both"/>
        <w:rPr>
          <w:rFonts w:ascii="Cambria" w:hAnsi="Cambria"/>
          <w:sz w:val="22"/>
          <w:szCs w:val="22"/>
        </w:rPr>
      </w:pPr>
      <w:r>
        <w:rPr>
          <w:rFonts w:ascii="Cambria" w:hAnsi="Cambria"/>
          <w:sz w:val="22"/>
          <w:szCs w:val="22"/>
        </w:rPr>
        <w:t>Zasadami etyki zawodowej biegłych rewidentów.</w:t>
      </w:r>
    </w:p>
    <w:p w:rsidR="0051472C" w:rsidRDefault="0051472C" w:rsidP="0051472C">
      <w:pPr>
        <w:pStyle w:val="NormalnyWeb1"/>
        <w:spacing w:before="170" w:after="170" w:line="264" w:lineRule="auto"/>
        <w:jc w:val="both"/>
        <w:rPr>
          <w:rFonts w:ascii="Cambria" w:hAnsi="Cambria"/>
          <w:sz w:val="22"/>
          <w:szCs w:val="22"/>
        </w:rPr>
      </w:pPr>
    </w:p>
    <w:p w:rsidR="0051472C" w:rsidRDefault="0051472C" w:rsidP="0051472C">
      <w:pPr>
        <w:pStyle w:val="NormalnyWeb1"/>
        <w:spacing w:before="170" w:after="170" w:line="264" w:lineRule="auto"/>
        <w:jc w:val="center"/>
        <w:rPr>
          <w:rFonts w:ascii="Cambria" w:hAnsi="Cambria"/>
          <w:sz w:val="22"/>
          <w:szCs w:val="22"/>
        </w:rPr>
      </w:pPr>
      <w:r>
        <w:rPr>
          <w:rFonts w:ascii="Cambria" w:hAnsi="Cambria"/>
          <w:sz w:val="22"/>
          <w:szCs w:val="22"/>
        </w:rPr>
        <w:t>§ 2.</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 xml:space="preserve">1. Zleceniobiorca oświadcza, że jest firmą audytorską w rozumieniu Ustawy o biegłych rewidentach wpisaną na listę firm audytorskich prowadzoną przez Krajową Radę Biegłych Rewidentów pod numerem </w:t>
      </w:r>
      <w:r>
        <w:rPr>
          <w:rFonts w:ascii="Cambria" w:hAnsi="Cambria"/>
          <w:sz w:val="22"/>
          <w:szCs w:val="22"/>
          <w:shd w:val="clear" w:color="auto" w:fill="FFFF00"/>
        </w:rPr>
        <w:t>……</w:t>
      </w:r>
      <w:r>
        <w:rPr>
          <w:rFonts w:ascii="Cambria" w:hAnsi="Cambria"/>
          <w:sz w:val="22"/>
          <w:szCs w:val="22"/>
        </w:rPr>
        <w:t xml:space="preserve">. </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2. Zleceniobiorca oświadcza, że spełnia przewidziane przepisami powszechnie obowiązującymi wymagania w przedmiocie bezstronności i niezależności oraz że nie są mu znane okoliczności, które miałyby wpływ na niezależność Zleceniobiorcy.</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lastRenderedPageBreak/>
        <w:t xml:space="preserve">3. Zleceniodawca oświadcza, że wybór Zleceniobiorcy, jako firmy audytorskiej uprawnionej do przeprowadzenia badania Sprawozdania finansowego nastąpił na </w:t>
      </w:r>
      <w:r>
        <w:rPr>
          <w:rFonts w:ascii="Cambria" w:hAnsi="Cambria"/>
          <w:sz w:val="22"/>
          <w:szCs w:val="22"/>
          <w:shd w:val="clear" w:color="auto" w:fill="FFFF00"/>
        </w:rPr>
        <w:t>podstawie uchwały nr ………….z dnia ……….. podjętej</w:t>
      </w:r>
      <w:r>
        <w:rPr>
          <w:rFonts w:ascii="Cambria" w:hAnsi="Cambria"/>
          <w:sz w:val="22"/>
          <w:szCs w:val="22"/>
        </w:rPr>
        <w:t xml:space="preserve"> zgodnie z wymogami art. 66 ust. 4 Ustawy o rachunkowości. </w:t>
      </w:r>
    </w:p>
    <w:p w:rsidR="0051472C" w:rsidRDefault="0051472C" w:rsidP="0051472C">
      <w:pPr>
        <w:pStyle w:val="NormalnyWeb1"/>
        <w:spacing w:before="170" w:after="170" w:line="264" w:lineRule="auto"/>
        <w:rPr>
          <w:rFonts w:ascii="Cambria" w:hAnsi="Cambria"/>
          <w:sz w:val="22"/>
          <w:szCs w:val="22"/>
        </w:rPr>
      </w:pPr>
    </w:p>
    <w:p w:rsidR="0051472C" w:rsidRDefault="0051472C" w:rsidP="0051472C">
      <w:pPr>
        <w:pStyle w:val="NormalnyWeb1"/>
        <w:spacing w:before="170" w:after="170" w:line="264" w:lineRule="auto"/>
        <w:jc w:val="center"/>
        <w:rPr>
          <w:rFonts w:ascii="Cambria" w:hAnsi="Cambria"/>
          <w:sz w:val="22"/>
          <w:szCs w:val="22"/>
        </w:rPr>
      </w:pPr>
      <w:r>
        <w:rPr>
          <w:rFonts w:ascii="Cambria" w:hAnsi="Cambria"/>
          <w:sz w:val="22"/>
          <w:szCs w:val="22"/>
        </w:rPr>
        <w:t>§ 3.</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 xml:space="preserve">1. Zleceniobiorca przeprowadzi badania poszczególnych sprawozdań finansowych zgodnie z regulacjami określonymi w umowie. Badania sprawozdań finansowych zostaną przeprowadzone w taki sposób, aby uzyskać wystarczającą pewność, że sprawozdania finansowe nie zawierają istotnych zniekształceń spowodowanych błędem lub oszustwem. </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2. Strony oświadczają, że są świadome i akceptują fakt, iż uzyskanie całkowitej pewności w powyższym zakresie nie jest możliwe ze względu na wpisany w charakter badania sprawozdania finansowego czynnik zawodowego osądu oraz czynnik próby polegający m.in. na sprawdzeniu w sposób wyrywkowy dowodów i zapisów księgowych, z których wynikają dane zawarte w sprawozdaniu finansowym. Zleceniobiorca projektuje swoje badanie w taki sposób, by wykryć zniekształcenia, które mogłyby mieć istotny wpływ na sprawozdanie finansowe. Zleceniobiorca nie jest w stanie zbadać wszystkich transakcji, które miały miejsce w ciągu roku obrotowego objętego sprawozdaniem finansowym. Strony są zgodne, że powyższe czynniki wykluczają możliwość udzielenia przez Zleceniobiorcę jakiejkolwiek gwarancji, co do dokładności i kompletności poszczególnych sprawozdań finansowych.</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3. Strony są zgodne, że badanie sprawozdania finansowego polega na przeprowadzeniu procedur służących uzyskaniu dowodów badania kwot i ujawnień w sprawozdaniu finansowym. Dobór procedur zależy od osądu biegłego rewidenta, w tym od oceny ryzyka istotnego zniekształcenia sprawozdania finansowego spowodowanego oszustwem lub błędem. Badanie obejmuje także ocenę odpowiedniości przyjętych zasad (polityki) rachunkowości, racjonalności ustalonych przez kierownictwo Zleceniodawcy wartości szacunkowych, jak również ocenę ogólnej prezentacji sprawozdania finansowego.</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4. Dokonując oceny ryzyka, Zleceniobiorca bierze pod uwagę działanie kontroli wewnętrznej, w zakresie dotyczącym sporządzania przez Zleceniodawcę sprawozdania finansowego, w celu zaprojektowania odpowiednich w danych okolicznościach procedur badania, nie zaś wyrażenia opinii o skuteczności kontroli wewnętrznej jednostki. Jednakże Zleceniobiorca poinformuje na piśmie o wszelkich znaczących, mających znaczenie dla badania sprawozdania finansowego, słabościach kontroli wewnętrznej, które zostaną wykryte podczas badania.</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 xml:space="preserve">5. Strony są zgodne, że badanie sprawozdania finansowego zostanie przeprowadzone w celu sporządzenia przez Zleceniobiorcę na piśmie sprawozdania z badania zawierającego elementy wskazane w Ustawie o biegłych rewidentach, w tym stwierdzającego, czy sprawozdanie finansowe przedstawia rzetelny i jasny obraz sytuacji majątkowej i finansowej oraz wyniku finansowego zgodnie z mającymi zastosowanie przepisami dotyczącymi rachunkowości oraz sprawozdawczości finansowej, a także z przyjętymi zasadami (polityką) rachunkowości. </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 xml:space="preserve">6. Zleceniobiorca poinformuje Zleceniodawcę o zauważonych w trakcie badania naruszeniach prawa i przepisów. </w:t>
      </w:r>
    </w:p>
    <w:p w:rsidR="00F46840" w:rsidRDefault="00F46840" w:rsidP="0051472C">
      <w:pPr>
        <w:pStyle w:val="NormalnyWeb1"/>
        <w:spacing w:before="170" w:after="170" w:line="264" w:lineRule="auto"/>
        <w:jc w:val="both"/>
        <w:rPr>
          <w:rFonts w:ascii="Cambria" w:hAnsi="Cambria"/>
          <w:sz w:val="22"/>
          <w:szCs w:val="22"/>
        </w:rPr>
      </w:pPr>
    </w:p>
    <w:p w:rsidR="0051472C" w:rsidRDefault="0051472C" w:rsidP="0051472C">
      <w:pPr>
        <w:pStyle w:val="NormalnyWeb1"/>
        <w:spacing w:before="170" w:after="170" w:line="264" w:lineRule="auto"/>
        <w:jc w:val="both"/>
        <w:rPr>
          <w:rFonts w:ascii="Cambria" w:hAnsi="Cambria"/>
          <w:sz w:val="22"/>
          <w:szCs w:val="22"/>
        </w:rPr>
      </w:pPr>
    </w:p>
    <w:p w:rsidR="0051472C" w:rsidRDefault="0051472C" w:rsidP="0051472C">
      <w:pPr>
        <w:pStyle w:val="NormalnyWeb1"/>
        <w:spacing w:before="170" w:after="170" w:line="264" w:lineRule="auto"/>
        <w:jc w:val="center"/>
        <w:rPr>
          <w:rFonts w:ascii="Cambria" w:hAnsi="Cambria"/>
          <w:sz w:val="22"/>
          <w:szCs w:val="22"/>
        </w:rPr>
      </w:pPr>
      <w:r>
        <w:rPr>
          <w:rFonts w:ascii="Cambria" w:hAnsi="Cambria"/>
          <w:sz w:val="22"/>
          <w:szCs w:val="22"/>
        </w:rPr>
        <w:lastRenderedPageBreak/>
        <w:t>§ 4.</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W wyniku prac określonych w § 1 Zleceniobiorca przekaże Zleceniodawcy sprawozdania z badania sprawozdań finansowych za okresy objęte umowę, z których każde obejmować będzie:</w:t>
      </w:r>
    </w:p>
    <w:p w:rsidR="0051472C" w:rsidRDefault="0051472C" w:rsidP="0051472C">
      <w:pPr>
        <w:pStyle w:val="NormalnyWeb1"/>
        <w:numPr>
          <w:ilvl w:val="0"/>
          <w:numId w:val="1"/>
        </w:numPr>
        <w:spacing w:before="170" w:after="170" w:line="264" w:lineRule="auto"/>
        <w:jc w:val="both"/>
        <w:rPr>
          <w:rFonts w:ascii="Cambria" w:hAnsi="Cambria"/>
          <w:sz w:val="22"/>
          <w:szCs w:val="22"/>
        </w:rPr>
      </w:pPr>
      <w:r>
        <w:rPr>
          <w:rFonts w:ascii="Cambria" w:hAnsi="Cambria"/>
          <w:sz w:val="22"/>
          <w:szCs w:val="22"/>
        </w:rPr>
        <w:t xml:space="preserve">opinię o jednostkowym sprawozdaniu finansowym Zleceniodawcy, czy jest zgodne z </w:t>
      </w:r>
      <w:r>
        <w:rPr>
          <w:rFonts w:ascii="Cambria" w:hAnsi="Cambria" w:cs="Tahoma"/>
          <w:sz w:val="22"/>
          <w:szCs w:val="22"/>
        </w:rPr>
        <w:t xml:space="preserve">wymagającymi zastosowania zasadami (polityką) rachunkowości i przepisami prawa oraz czy rzetelnie i jasno przedstawia ono, we wszystkich istotnych aspektach, sytuację majątkową i finansową, jak też wynik finansowy jednostki oraz o prawidłowości ksiąg rachunkowych stanowiących podstawę jego sporządzenia, </w:t>
      </w:r>
      <w:r>
        <w:rPr>
          <w:rFonts w:ascii="Cambria" w:hAnsi="Cambria"/>
          <w:sz w:val="22"/>
          <w:szCs w:val="22"/>
        </w:rPr>
        <w:t xml:space="preserve">zwaną dalej „opinią”; opinia zostanie sporządzona w języku polskim i dostarczona w </w:t>
      </w:r>
      <w:r>
        <w:rPr>
          <w:rFonts w:ascii="Cambria" w:hAnsi="Cambria"/>
          <w:sz w:val="22"/>
          <w:szCs w:val="22"/>
          <w:shd w:val="clear" w:color="auto" w:fill="FFFF00"/>
        </w:rPr>
        <w:t>X</w:t>
      </w:r>
      <w:r>
        <w:rPr>
          <w:rFonts w:ascii="Cambria" w:hAnsi="Cambria"/>
          <w:sz w:val="22"/>
          <w:szCs w:val="22"/>
        </w:rPr>
        <w:t xml:space="preserve"> oryginalnie podpisanych egzemplarzach;</w:t>
      </w:r>
    </w:p>
    <w:p w:rsidR="0051472C" w:rsidRDefault="0051472C" w:rsidP="0051472C">
      <w:pPr>
        <w:pStyle w:val="NormalnyWeb1"/>
        <w:numPr>
          <w:ilvl w:val="0"/>
          <w:numId w:val="1"/>
        </w:numPr>
        <w:spacing w:before="170" w:after="170" w:line="264" w:lineRule="auto"/>
        <w:jc w:val="both"/>
        <w:rPr>
          <w:rFonts w:ascii="Cambria" w:hAnsi="Cambria"/>
          <w:sz w:val="22"/>
          <w:szCs w:val="22"/>
        </w:rPr>
      </w:pPr>
      <w:r>
        <w:rPr>
          <w:rFonts w:ascii="Cambria" w:hAnsi="Cambria"/>
          <w:sz w:val="22"/>
          <w:szCs w:val="22"/>
        </w:rPr>
        <w:t xml:space="preserve">raport z badania sprawozdania, zwany dalej „raportem”; raport zostanie sporządzony w języku polskim i dostarczony w </w:t>
      </w:r>
      <w:r>
        <w:rPr>
          <w:rFonts w:ascii="Cambria" w:hAnsi="Cambria"/>
          <w:sz w:val="22"/>
          <w:szCs w:val="22"/>
          <w:shd w:val="clear" w:color="auto" w:fill="FFFF00"/>
        </w:rPr>
        <w:t>X</w:t>
      </w:r>
      <w:r>
        <w:rPr>
          <w:rFonts w:ascii="Cambria" w:hAnsi="Cambria"/>
          <w:sz w:val="22"/>
          <w:szCs w:val="22"/>
        </w:rPr>
        <w:t xml:space="preserve"> oryginalnie podpisanych egzemplarzach.</w:t>
      </w:r>
    </w:p>
    <w:p w:rsidR="0051472C" w:rsidRDefault="0051472C" w:rsidP="0051472C">
      <w:pPr>
        <w:pStyle w:val="NormalnyWeb1"/>
        <w:spacing w:before="170" w:after="170" w:line="264" w:lineRule="auto"/>
        <w:jc w:val="both"/>
        <w:rPr>
          <w:rFonts w:ascii="Cambria" w:hAnsi="Cambria"/>
          <w:sz w:val="22"/>
          <w:szCs w:val="22"/>
        </w:rPr>
      </w:pPr>
    </w:p>
    <w:p w:rsidR="0051472C" w:rsidRDefault="0051472C" w:rsidP="0051472C">
      <w:pPr>
        <w:pStyle w:val="NormalnyWeb1"/>
        <w:spacing w:before="170" w:after="170" w:line="264" w:lineRule="auto"/>
        <w:jc w:val="center"/>
        <w:rPr>
          <w:rFonts w:ascii="Cambria" w:hAnsi="Cambria"/>
          <w:sz w:val="22"/>
          <w:szCs w:val="22"/>
        </w:rPr>
      </w:pPr>
      <w:r>
        <w:rPr>
          <w:rFonts w:ascii="Cambria" w:hAnsi="Cambria"/>
          <w:sz w:val="22"/>
          <w:szCs w:val="22"/>
        </w:rPr>
        <w:t>§ 5.</w:t>
      </w:r>
    </w:p>
    <w:p w:rsidR="0051472C" w:rsidRDefault="0051472C" w:rsidP="0051472C">
      <w:pPr>
        <w:pStyle w:val="NormalnyWeb1"/>
        <w:numPr>
          <w:ilvl w:val="0"/>
          <w:numId w:val="10"/>
        </w:numPr>
        <w:spacing w:before="170" w:after="170" w:line="264" w:lineRule="auto"/>
        <w:jc w:val="both"/>
        <w:rPr>
          <w:rFonts w:ascii="Cambria" w:hAnsi="Cambria"/>
          <w:sz w:val="22"/>
          <w:szCs w:val="22"/>
        </w:rPr>
      </w:pPr>
      <w:r>
        <w:rPr>
          <w:rFonts w:ascii="Cambria" w:hAnsi="Cambria"/>
          <w:sz w:val="22"/>
          <w:szCs w:val="22"/>
        </w:rPr>
        <w:t xml:space="preserve">Przekazanie Zleceniodawcy sprawozdania z badania za 2017 rok nastąpi nie później niż dnia </w:t>
      </w:r>
      <w:r>
        <w:rPr>
          <w:rFonts w:ascii="Cambria" w:hAnsi="Cambria"/>
          <w:sz w:val="22"/>
          <w:szCs w:val="22"/>
          <w:shd w:val="clear" w:color="auto" w:fill="FFFF00"/>
        </w:rPr>
        <w:t>DD MM</w:t>
      </w:r>
      <w:r>
        <w:rPr>
          <w:rFonts w:ascii="Cambria" w:hAnsi="Cambria"/>
          <w:sz w:val="22"/>
          <w:szCs w:val="22"/>
        </w:rPr>
        <w:t xml:space="preserve"> 2018r., pod warunkiem udostępnienia Zleceniobiorcy niezbędnych do badania dokumentów, danych i informacji, a w szczególności badanego sprawozdania finansowego, ksiąg rachunkowych i dowodów księgowych nie później niż dnia </w:t>
      </w:r>
      <w:r>
        <w:rPr>
          <w:rFonts w:ascii="Cambria" w:hAnsi="Cambria"/>
          <w:sz w:val="22"/>
          <w:szCs w:val="22"/>
          <w:shd w:val="clear" w:color="auto" w:fill="FFFF00"/>
        </w:rPr>
        <w:t>DD MM</w:t>
      </w:r>
      <w:r>
        <w:rPr>
          <w:rFonts w:ascii="Cambria" w:hAnsi="Cambria"/>
          <w:sz w:val="22"/>
          <w:szCs w:val="22"/>
        </w:rPr>
        <w:t xml:space="preserve"> 2018r., oraz udostępnienia danych uzupełniających oraz wprowadzenia ewentualnych korekt nie później niż dnia </w:t>
      </w:r>
      <w:r>
        <w:rPr>
          <w:rFonts w:ascii="Cambria" w:hAnsi="Cambria"/>
          <w:sz w:val="22"/>
          <w:szCs w:val="22"/>
          <w:shd w:val="clear" w:color="auto" w:fill="FFFF00"/>
        </w:rPr>
        <w:t>DD MM</w:t>
      </w:r>
      <w:r>
        <w:rPr>
          <w:rFonts w:ascii="Cambria" w:hAnsi="Cambria"/>
          <w:sz w:val="22"/>
          <w:szCs w:val="22"/>
        </w:rPr>
        <w:t xml:space="preserve"> 2018r. Zleceniodawca zobowiązuje się również do umożliwienia przeprowadzenia badania wstępnego w IV kwartale 2017 roku.</w:t>
      </w:r>
    </w:p>
    <w:p w:rsidR="0051472C" w:rsidRDefault="0051472C" w:rsidP="0051472C">
      <w:pPr>
        <w:pStyle w:val="NormalnyWeb1"/>
        <w:numPr>
          <w:ilvl w:val="0"/>
          <w:numId w:val="9"/>
        </w:numPr>
        <w:spacing w:before="170" w:after="170" w:line="264" w:lineRule="auto"/>
        <w:jc w:val="both"/>
        <w:rPr>
          <w:rFonts w:ascii="Cambria" w:hAnsi="Cambria"/>
          <w:sz w:val="22"/>
          <w:szCs w:val="22"/>
        </w:rPr>
      </w:pPr>
      <w:r>
        <w:rPr>
          <w:rFonts w:ascii="Cambria" w:hAnsi="Cambria"/>
          <w:sz w:val="22"/>
          <w:szCs w:val="22"/>
        </w:rPr>
        <w:t>Terminy przekazania sprawozdania z badania za 2018 rok oraz dostarczenia dokumentów i wprowadzenia ewentualnych korekt przez Zleceniodawcę zostaną ustalone aneksem do niniejszej umowy.</w:t>
      </w:r>
    </w:p>
    <w:p w:rsidR="0051472C" w:rsidRDefault="0051472C" w:rsidP="0051472C">
      <w:pPr>
        <w:pStyle w:val="NormalnyWeb1"/>
        <w:numPr>
          <w:ilvl w:val="0"/>
          <w:numId w:val="9"/>
        </w:numPr>
        <w:spacing w:before="170" w:after="170" w:line="264" w:lineRule="auto"/>
        <w:jc w:val="both"/>
        <w:rPr>
          <w:rFonts w:ascii="Cambria" w:hAnsi="Cambria"/>
          <w:color w:val="FF3333"/>
        </w:rPr>
      </w:pPr>
      <w:r>
        <w:rPr>
          <w:rFonts w:ascii="Cambria" w:hAnsi="Cambria"/>
          <w:sz w:val="22"/>
          <w:szCs w:val="22"/>
        </w:rPr>
        <w:t>Terminy ukończenia prac ustalone w ust. 1 ulegną przedłużeniu o okres trwania przeszkód, jakich Zleceniobiorca doznał ze strony Zleceniodawcy.</w:t>
      </w:r>
    </w:p>
    <w:p w:rsidR="0051472C" w:rsidRPr="00F3498A" w:rsidRDefault="0051472C" w:rsidP="0051472C">
      <w:pPr>
        <w:pStyle w:val="Akapitzlist"/>
        <w:numPr>
          <w:ilvl w:val="0"/>
          <w:numId w:val="9"/>
        </w:numPr>
        <w:spacing w:before="280" w:after="0"/>
        <w:jc w:val="both"/>
        <w:rPr>
          <w:rFonts w:ascii="Cambria" w:hAnsi="Cambria"/>
        </w:rPr>
      </w:pPr>
      <w:r w:rsidRPr="00F3498A">
        <w:rPr>
          <w:rFonts w:ascii="Cambria" w:hAnsi="Cambria"/>
        </w:rPr>
        <w:t>Zleceniobiorca zobowiązuje się przedstawić wstępną wersję opinii i raportu z przeprowadzonego badania sprawozdania finansowego co najmniej na 7 dni przed terminem, o którym mowa w ust. 1 Zleceniodawca ma prawo zgłosić na piśmie Zleceniobiorcy własne uwagi, co do projektu raportu w terminie trzydniowym od daty otrzymania opinii a Zleceniodawca zobowiązany będzie do ich analizy i ewentualnego uwzględnienia uwag lub przedstawienia na piśmie w sposób szczegółowy, przyczyn ich nieuwzględnienia.</w:t>
      </w:r>
    </w:p>
    <w:p w:rsidR="0051472C" w:rsidRPr="00F3498A" w:rsidRDefault="0051472C" w:rsidP="0051472C">
      <w:pPr>
        <w:pStyle w:val="NormalnyWeb"/>
        <w:numPr>
          <w:ilvl w:val="0"/>
          <w:numId w:val="9"/>
        </w:numPr>
        <w:spacing w:after="0" w:line="264" w:lineRule="auto"/>
        <w:jc w:val="both"/>
        <w:rPr>
          <w:rFonts w:ascii="Cambria" w:hAnsi="Cambria"/>
        </w:rPr>
      </w:pPr>
      <w:r w:rsidRPr="00F3498A">
        <w:rPr>
          <w:rFonts w:ascii="Cambria" w:hAnsi="Cambria"/>
        </w:rPr>
        <w:t>W przypadku gdy Zleceniobiorca nie wykona przedmiotu umowy w wyznaczonym mu terminie, Zleceniodawca ma prawo obciążyć Wykonawcę karą umowną w wysokości 5% wartości wynagrodzenia należnego Wykonawcy za każdy dzień opóźnienia.</w:t>
      </w:r>
    </w:p>
    <w:p w:rsidR="0051472C" w:rsidRDefault="0051472C" w:rsidP="0051472C">
      <w:pPr>
        <w:pStyle w:val="NormalnyWeb1"/>
        <w:spacing w:before="170" w:after="170" w:line="264" w:lineRule="auto"/>
        <w:jc w:val="both"/>
        <w:rPr>
          <w:rFonts w:ascii="Cambria" w:hAnsi="Cambria"/>
          <w:sz w:val="22"/>
          <w:szCs w:val="22"/>
        </w:rPr>
      </w:pPr>
    </w:p>
    <w:p w:rsidR="0051472C" w:rsidRDefault="0051472C" w:rsidP="0051472C">
      <w:pPr>
        <w:pStyle w:val="NormalnyWeb1"/>
        <w:spacing w:before="170" w:after="170" w:line="264" w:lineRule="auto"/>
        <w:jc w:val="center"/>
        <w:rPr>
          <w:rFonts w:ascii="Cambria" w:hAnsi="Cambria"/>
          <w:sz w:val="22"/>
          <w:szCs w:val="22"/>
        </w:rPr>
      </w:pPr>
      <w:r>
        <w:rPr>
          <w:rFonts w:ascii="Cambria" w:hAnsi="Cambria"/>
          <w:sz w:val="22"/>
          <w:szCs w:val="22"/>
        </w:rPr>
        <w:t>§ 6.</w:t>
      </w:r>
    </w:p>
    <w:p w:rsidR="0051472C" w:rsidRDefault="0051472C" w:rsidP="0051472C">
      <w:pPr>
        <w:pStyle w:val="NormalnyWeb1"/>
        <w:spacing w:before="170" w:after="170" w:line="264" w:lineRule="auto"/>
        <w:rPr>
          <w:rFonts w:ascii="Cambria" w:hAnsi="Cambria"/>
          <w:sz w:val="22"/>
          <w:szCs w:val="22"/>
        </w:rPr>
      </w:pPr>
      <w:r>
        <w:rPr>
          <w:rFonts w:ascii="Cambria" w:hAnsi="Cambria"/>
          <w:sz w:val="22"/>
          <w:szCs w:val="22"/>
        </w:rPr>
        <w:t>Zleceniodawca zobowiązuje się do:</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lastRenderedPageBreak/>
        <w:t xml:space="preserve">1. sporządzenia i udostępnienia Zleceniobiorcy sprawozdań finansowych za okres od 1 stycznia 2017r. do 31 grudnia 2017r. oraz za okres od 1 stycznia 2018 do 31 grudnia 2018r., obejmujących: wprowadzenie, bilans, rachunek zysków i strat, zestawienie zmian w kapitale własnym, </w:t>
      </w:r>
      <w:r>
        <w:rPr>
          <w:rFonts w:ascii="Cambria" w:hAnsi="Cambria"/>
          <w:sz w:val="22"/>
          <w:szCs w:val="22"/>
          <w:shd w:val="clear" w:color="auto" w:fill="FFFF00"/>
        </w:rPr>
        <w:t>rachunek przepływów pieniężnych</w:t>
      </w:r>
      <w:r>
        <w:rPr>
          <w:rFonts w:ascii="Cambria" w:hAnsi="Cambria"/>
          <w:sz w:val="22"/>
          <w:szCs w:val="22"/>
        </w:rPr>
        <w:t xml:space="preserve"> oraz dodatkowe informacje i objaśnienia, sporządzonych i ujawniających informacje w zakresie określonym przepisami UOR oraz aktów wykonawczych do UOR, mających zastosowanie do Zleceniodawcy,</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2. sporządzenia i udostępnienia Zleceniobiorcy sprawozdań z działalności Zleceniodawcy, zawierających informacje wymagane zapisami UOR,</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3. zamknięcia ksiąg rachunkowych i ich udostępnienia Zleceniobiorcy,</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4. udostępnienia Zleceniobiorcy:</w:t>
      </w:r>
    </w:p>
    <w:p w:rsidR="0051472C" w:rsidRDefault="0051472C" w:rsidP="0051472C">
      <w:pPr>
        <w:pStyle w:val="NormalnyWeb1"/>
        <w:numPr>
          <w:ilvl w:val="0"/>
          <w:numId w:val="2"/>
        </w:numPr>
        <w:spacing w:before="170" w:after="170" w:line="264" w:lineRule="auto"/>
        <w:jc w:val="both"/>
        <w:rPr>
          <w:rFonts w:ascii="Cambria" w:hAnsi="Cambria"/>
          <w:sz w:val="22"/>
          <w:szCs w:val="22"/>
        </w:rPr>
      </w:pPr>
      <w:r>
        <w:rPr>
          <w:rFonts w:ascii="Cambria" w:hAnsi="Cambria"/>
          <w:sz w:val="22"/>
          <w:szCs w:val="22"/>
        </w:rPr>
        <w:t>dokumentów założycielskich i organizacyjnych Zleceniodawcy,</w:t>
      </w:r>
    </w:p>
    <w:p w:rsidR="0051472C" w:rsidRDefault="0051472C" w:rsidP="0051472C">
      <w:pPr>
        <w:pStyle w:val="NormalnyWeb1"/>
        <w:numPr>
          <w:ilvl w:val="0"/>
          <w:numId w:val="2"/>
        </w:numPr>
        <w:spacing w:before="170" w:after="170" w:line="264" w:lineRule="auto"/>
        <w:jc w:val="both"/>
        <w:rPr>
          <w:rFonts w:ascii="Cambria" w:hAnsi="Cambria"/>
          <w:sz w:val="22"/>
          <w:szCs w:val="22"/>
        </w:rPr>
      </w:pPr>
      <w:r>
        <w:rPr>
          <w:rFonts w:ascii="Cambria" w:hAnsi="Cambria"/>
          <w:sz w:val="22"/>
          <w:szCs w:val="22"/>
        </w:rPr>
        <w:t>umów zawartych przez Zleceniodawcę, a także innych dokumentów potwierdzających dokonanie przez Zleceniodawcę określonych czynności prawnych,</w:t>
      </w:r>
    </w:p>
    <w:p w:rsidR="0051472C" w:rsidRDefault="0051472C" w:rsidP="0051472C">
      <w:pPr>
        <w:pStyle w:val="NormalnyWeb1"/>
        <w:numPr>
          <w:ilvl w:val="0"/>
          <w:numId w:val="2"/>
        </w:numPr>
        <w:spacing w:before="170" w:after="170" w:line="264" w:lineRule="auto"/>
        <w:jc w:val="both"/>
        <w:rPr>
          <w:rFonts w:ascii="Cambria" w:hAnsi="Cambria"/>
          <w:sz w:val="22"/>
          <w:szCs w:val="22"/>
        </w:rPr>
      </w:pPr>
      <w:r>
        <w:rPr>
          <w:rFonts w:ascii="Cambria" w:hAnsi="Cambria"/>
          <w:sz w:val="22"/>
          <w:szCs w:val="22"/>
        </w:rPr>
        <w:t>dowodów księgowych, dokumentacji finansowo-księgowej oraz wszelkich innych sprawozdań i zestawień sporządzonych na ich podstawie, a także wszelkich innych dokumentów niezbędnych dla przeprowadzenia badania,</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5. poinformowania Zleceniobiorcy o terminach spisów z natury, z co najmniej dwutygodniowym wyprzedzeniem,</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6. udzielania wyczerpujących wyjaśnień i informacji niezbędnych do przeprowadzenia badania,</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7. złożenia oświadczeń kierownictwa Zleceniodawcy dotyczących prawdziwości danych, o których mowa w § 7,</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8. współdziałania ze Zleceniobiorcą w celu zapewnienia sprawnego przebiegu realizacji umowy, a w szczególności do:</w:t>
      </w:r>
    </w:p>
    <w:p w:rsidR="0051472C" w:rsidRDefault="0051472C" w:rsidP="0051472C">
      <w:pPr>
        <w:pStyle w:val="NormalnyWeb1"/>
        <w:numPr>
          <w:ilvl w:val="0"/>
          <w:numId w:val="4"/>
        </w:numPr>
        <w:spacing w:before="170" w:after="170" w:line="264" w:lineRule="auto"/>
        <w:jc w:val="both"/>
        <w:rPr>
          <w:rFonts w:ascii="Cambria" w:hAnsi="Cambria"/>
          <w:sz w:val="22"/>
          <w:szCs w:val="22"/>
        </w:rPr>
      </w:pPr>
      <w:r>
        <w:rPr>
          <w:rFonts w:ascii="Cambria" w:hAnsi="Cambria"/>
          <w:sz w:val="22"/>
          <w:szCs w:val="22"/>
        </w:rPr>
        <w:t>niezwłocznego ustosunkowania się do zastrzeżeń i wątpliwości Zleceniobiorcy, w sprawach prawidłowości, rzetelności i jasności przedstawionych do badania wersji sprawozdań finansowych,</w:t>
      </w:r>
    </w:p>
    <w:p w:rsidR="0051472C" w:rsidRDefault="0051472C" w:rsidP="0051472C">
      <w:pPr>
        <w:pStyle w:val="NormalnyWeb1"/>
        <w:numPr>
          <w:ilvl w:val="0"/>
          <w:numId w:val="4"/>
        </w:numPr>
        <w:spacing w:before="170" w:after="170" w:line="264" w:lineRule="auto"/>
        <w:jc w:val="both"/>
        <w:rPr>
          <w:rFonts w:ascii="Cambria" w:hAnsi="Cambria"/>
          <w:sz w:val="22"/>
          <w:szCs w:val="22"/>
        </w:rPr>
      </w:pPr>
      <w:r>
        <w:rPr>
          <w:rFonts w:ascii="Cambria" w:hAnsi="Cambria"/>
          <w:sz w:val="22"/>
          <w:szCs w:val="22"/>
        </w:rPr>
        <w:t>korygowania ksiąg rachunkowych i sprawozdań finansowych w zakresie, w którym Strony będą przekonane o celowości i zasadności wprowadzenia zmian,</w:t>
      </w:r>
    </w:p>
    <w:p w:rsidR="0051472C" w:rsidRDefault="0051472C" w:rsidP="0051472C">
      <w:pPr>
        <w:pStyle w:val="NormalnyWeb1"/>
        <w:numPr>
          <w:ilvl w:val="0"/>
          <w:numId w:val="4"/>
        </w:numPr>
        <w:spacing w:before="170" w:after="170" w:line="264" w:lineRule="auto"/>
        <w:jc w:val="both"/>
        <w:rPr>
          <w:rFonts w:ascii="Cambria" w:hAnsi="Cambria"/>
          <w:sz w:val="22"/>
          <w:szCs w:val="22"/>
        </w:rPr>
      </w:pPr>
      <w:r>
        <w:rPr>
          <w:rFonts w:ascii="Cambria" w:hAnsi="Cambria"/>
          <w:sz w:val="22"/>
          <w:szCs w:val="22"/>
        </w:rPr>
        <w:t>wydawania dyspozycji, na wniosek Zleceniobiorcy, w sprawie wykonania przez pracowników Zleceniodawcy niezbędnych czynności administracyjno-biurowych i udzielania niezbędnych Zleceniobiorcy informacji,</w:t>
      </w:r>
    </w:p>
    <w:p w:rsidR="0051472C" w:rsidRDefault="0051472C" w:rsidP="0051472C">
      <w:pPr>
        <w:pStyle w:val="NormalnyWeb1"/>
        <w:numPr>
          <w:ilvl w:val="0"/>
          <w:numId w:val="4"/>
        </w:numPr>
        <w:spacing w:before="170" w:after="170" w:line="264" w:lineRule="auto"/>
        <w:jc w:val="both"/>
        <w:rPr>
          <w:rFonts w:ascii="Cambria" w:hAnsi="Cambria"/>
          <w:sz w:val="22"/>
          <w:szCs w:val="22"/>
        </w:rPr>
      </w:pPr>
      <w:r>
        <w:rPr>
          <w:rFonts w:ascii="Cambria" w:hAnsi="Cambria"/>
          <w:sz w:val="22"/>
          <w:szCs w:val="22"/>
        </w:rPr>
        <w:t>udzielenia upoważnienia do uzyskania informacji związanych z przebiegiem badania od kontrahentów Zleceniodawcy oraz banków go obsługujących.</w:t>
      </w:r>
    </w:p>
    <w:p w:rsidR="0051472C" w:rsidRDefault="0051472C" w:rsidP="0051472C">
      <w:pPr>
        <w:pStyle w:val="NormalnyWeb1"/>
        <w:spacing w:before="170" w:after="170" w:line="264" w:lineRule="auto"/>
        <w:jc w:val="both"/>
        <w:rPr>
          <w:rFonts w:ascii="Cambria" w:hAnsi="Cambria"/>
          <w:sz w:val="22"/>
          <w:szCs w:val="22"/>
        </w:rPr>
      </w:pPr>
    </w:p>
    <w:p w:rsidR="0051472C" w:rsidRDefault="0051472C" w:rsidP="0051472C">
      <w:pPr>
        <w:pStyle w:val="NormalnyWeb1"/>
        <w:spacing w:before="170" w:after="170" w:line="264" w:lineRule="auto"/>
        <w:jc w:val="center"/>
        <w:rPr>
          <w:rFonts w:ascii="Cambria" w:hAnsi="Cambria"/>
          <w:sz w:val="22"/>
          <w:szCs w:val="22"/>
        </w:rPr>
      </w:pPr>
      <w:r>
        <w:rPr>
          <w:rFonts w:ascii="Cambria" w:hAnsi="Cambria"/>
          <w:sz w:val="22"/>
          <w:szCs w:val="22"/>
        </w:rPr>
        <w:t>§ 7.</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1. Zleceniodawca oświadcza, iż dane w księgach rachunkowych oraz sprawozdaniach finansowych przedstawionych do badania, będą ujęte w sposób kompletny, uwzględniający:</w:t>
      </w:r>
    </w:p>
    <w:p w:rsidR="0051472C" w:rsidRDefault="0051472C" w:rsidP="0051472C">
      <w:pPr>
        <w:pStyle w:val="NormalnyWeb1"/>
        <w:numPr>
          <w:ilvl w:val="0"/>
          <w:numId w:val="8"/>
        </w:numPr>
        <w:spacing w:before="170" w:after="170" w:line="264" w:lineRule="auto"/>
        <w:jc w:val="both"/>
        <w:rPr>
          <w:rFonts w:ascii="Cambria" w:hAnsi="Cambria"/>
          <w:sz w:val="22"/>
          <w:szCs w:val="22"/>
        </w:rPr>
      </w:pPr>
      <w:r>
        <w:rPr>
          <w:rFonts w:ascii="Cambria" w:hAnsi="Cambria"/>
          <w:sz w:val="22"/>
          <w:szCs w:val="22"/>
        </w:rPr>
        <w:lastRenderedPageBreak/>
        <w:t>wszelkie operacje dotyczące okresu, za który sporządzone jest dane sprawozdanie finansowe,</w:t>
      </w:r>
    </w:p>
    <w:p w:rsidR="0051472C" w:rsidRDefault="0051472C" w:rsidP="0051472C">
      <w:pPr>
        <w:pStyle w:val="NormalnyWeb1"/>
        <w:numPr>
          <w:ilvl w:val="0"/>
          <w:numId w:val="8"/>
        </w:numPr>
        <w:spacing w:before="170" w:after="170" w:line="264" w:lineRule="auto"/>
        <w:jc w:val="both"/>
        <w:rPr>
          <w:rFonts w:ascii="Cambria" w:hAnsi="Cambria"/>
          <w:sz w:val="22"/>
          <w:szCs w:val="22"/>
        </w:rPr>
      </w:pPr>
      <w:r>
        <w:rPr>
          <w:rFonts w:ascii="Cambria" w:hAnsi="Cambria"/>
          <w:sz w:val="22"/>
          <w:szCs w:val="22"/>
        </w:rPr>
        <w:t>zobowiązania warunkowe oraz</w:t>
      </w:r>
    </w:p>
    <w:p w:rsidR="0051472C" w:rsidRDefault="0051472C" w:rsidP="0051472C">
      <w:pPr>
        <w:pStyle w:val="NormalnyWeb1"/>
        <w:numPr>
          <w:ilvl w:val="0"/>
          <w:numId w:val="8"/>
        </w:numPr>
        <w:spacing w:before="170" w:after="170" w:line="264" w:lineRule="auto"/>
        <w:jc w:val="both"/>
        <w:rPr>
          <w:rFonts w:ascii="Cambria" w:hAnsi="Cambria"/>
          <w:sz w:val="22"/>
          <w:szCs w:val="22"/>
        </w:rPr>
      </w:pPr>
      <w:r>
        <w:rPr>
          <w:rFonts w:ascii="Cambria" w:hAnsi="Cambria"/>
          <w:sz w:val="22"/>
          <w:szCs w:val="22"/>
        </w:rPr>
        <w:t>wszelkie zdarzenia, które nastąpiły po dacie bilansu wchodzącego w skład danego sprawozdania finansowego, a także inne ważne informacje, których drogą badania nie da się ustalić, a które rzutują na rzetelność i prawidłowość Sprawozdania finansowego i ksiąg rachunkowych.</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2. Zleceniodawca oświadcza, iż zostanie dokonana właściwa wycena majątku, a także, że zostaną utworzone wszelkie odpisy aktualizujące niezbędne do prawidłowej wyceny aktywów oraz zostaną wprowadzone do ewidencji wszystkie zobowiązania i rezerwy na przyszłe koszty i straty.</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3. Zleceniodawca przyjmuje do wiadomości, że ponosi pełną odpowiedzialność za:</w:t>
      </w:r>
    </w:p>
    <w:p w:rsidR="0051472C" w:rsidRDefault="0051472C" w:rsidP="0051472C">
      <w:pPr>
        <w:pStyle w:val="NormalnyWeb1"/>
        <w:numPr>
          <w:ilvl w:val="0"/>
          <w:numId w:val="3"/>
        </w:numPr>
        <w:spacing w:before="170" w:after="170" w:line="264" w:lineRule="auto"/>
        <w:jc w:val="both"/>
        <w:rPr>
          <w:rFonts w:ascii="Cambria" w:hAnsi="Cambria"/>
          <w:sz w:val="22"/>
          <w:szCs w:val="22"/>
        </w:rPr>
      </w:pPr>
      <w:r>
        <w:rPr>
          <w:rFonts w:ascii="Cambria" w:hAnsi="Cambria"/>
          <w:sz w:val="22"/>
          <w:szCs w:val="22"/>
        </w:rPr>
        <w:t>prawidłowość, rzetelność i prawidłową prezentację przedstawionych do badania sprawozdań finansowych oraz stanowiących podstawę ich sporządzenia ksiąg rachunkowych i dowodów księgowych,</w:t>
      </w:r>
    </w:p>
    <w:p w:rsidR="0051472C" w:rsidRDefault="0051472C" w:rsidP="0051472C">
      <w:pPr>
        <w:pStyle w:val="NormalnyWeb1"/>
        <w:numPr>
          <w:ilvl w:val="0"/>
          <w:numId w:val="3"/>
        </w:numPr>
        <w:spacing w:before="170" w:after="170" w:line="264" w:lineRule="auto"/>
        <w:jc w:val="both"/>
        <w:rPr>
          <w:rFonts w:ascii="Cambria" w:hAnsi="Cambria"/>
          <w:sz w:val="22"/>
          <w:szCs w:val="22"/>
        </w:rPr>
      </w:pPr>
      <w:r>
        <w:rPr>
          <w:rFonts w:ascii="Cambria" w:hAnsi="Cambria"/>
          <w:sz w:val="22"/>
          <w:szCs w:val="22"/>
        </w:rPr>
        <w:t>prawidłowość i terminowość obliczenia, zadeklarowania i odprowadzenia podatków i innych należności publicznoprawnych,</w:t>
      </w:r>
    </w:p>
    <w:p w:rsidR="0051472C" w:rsidRDefault="0051472C" w:rsidP="0051472C">
      <w:pPr>
        <w:pStyle w:val="NormalnyWeb1"/>
        <w:numPr>
          <w:ilvl w:val="0"/>
          <w:numId w:val="3"/>
        </w:numPr>
        <w:spacing w:before="170" w:after="170" w:line="264" w:lineRule="auto"/>
        <w:jc w:val="both"/>
        <w:rPr>
          <w:rFonts w:ascii="Cambria" w:hAnsi="Cambria"/>
          <w:sz w:val="22"/>
          <w:szCs w:val="22"/>
        </w:rPr>
      </w:pPr>
      <w:r>
        <w:rPr>
          <w:rFonts w:ascii="Cambria" w:hAnsi="Cambria"/>
          <w:sz w:val="22"/>
          <w:szCs w:val="22"/>
        </w:rPr>
        <w:t xml:space="preserve">kompletne ujęcie danych w księgach rachunkowych oraz sprawozdaniach finansowych, w tym zobowiązań i aktywów warunkowych oraz zdarzeń, które wystąpiły po dacie bilansu wchodzącego w skład sprawozdania finansowego, </w:t>
      </w:r>
    </w:p>
    <w:p w:rsidR="0051472C" w:rsidRDefault="0051472C" w:rsidP="0051472C">
      <w:pPr>
        <w:pStyle w:val="NormalnyWeb1"/>
        <w:numPr>
          <w:ilvl w:val="0"/>
          <w:numId w:val="3"/>
        </w:numPr>
        <w:spacing w:before="170" w:after="170" w:line="264" w:lineRule="auto"/>
        <w:jc w:val="both"/>
        <w:rPr>
          <w:rFonts w:ascii="Cambria" w:hAnsi="Cambria"/>
          <w:sz w:val="22"/>
          <w:szCs w:val="22"/>
        </w:rPr>
      </w:pPr>
      <w:r>
        <w:rPr>
          <w:rFonts w:ascii="Cambria" w:hAnsi="Cambria"/>
          <w:sz w:val="22"/>
          <w:szCs w:val="22"/>
        </w:rPr>
        <w:t>wykazanie operacji pozabilansowych,</w:t>
      </w:r>
    </w:p>
    <w:p w:rsidR="0051472C" w:rsidRDefault="0051472C" w:rsidP="0051472C">
      <w:pPr>
        <w:pStyle w:val="NormalnyWeb1"/>
        <w:numPr>
          <w:ilvl w:val="0"/>
          <w:numId w:val="3"/>
        </w:numPr>
        <w:spacing w:before="170" w:after="170" w:line="264" w:lineRule="auto"/>
        <w:jc w:val="both"/>
        <w:rPr>
          <w:rFonts w:ascii="Cambria" w:hAnsi="Cambria"/>
          <w:sz w:val="22"/>
          <w:szCs w:val="22"/>
        </w:rPr>
      </w:pPr>
      <w:r>
        <w:rPr>
          <w:rFonts w:ascii="Cambria" w:hAnsi="Cambria"/>
          <w:sz w:val="22"/>
          <w:szCs w:val="22"/>
        </w:rPr>
        <w:t>prawdziwość i poprawność danych zawartych w oświadczeniach kierownictwa Zleceniodawcy składanych Zleceniobiorcy w związku z badaniami sprawozdań finansowych,</w:t>
      </w:r>
    </w:p>
    <w:p w:rsidR="0051472C" w:rsidRDefault="0051472C" w:rsidP="0051472C">
      <w:pPr>
        <w:pStyle w:val="NormalnyWeb1"/>
        <w:numPr>
          <w:ilvl w:val="0"/>
          <w:numId w:val="3"/>
        </w:numPr>
        <w:spacing w:before="170" w:after="170" w:line="264" w:lineRule="auto"/>
        <w:jc w:val="both"/>
        <w:rPr>
          <w:rFonts w:ascii="Cambria" w:hAnsi="Cambria"/>
          <w:sz w:val="22"/>
          <w:szCs w:val="22"/>
        </w:rPr>
      </w:pPr>
      <w:r>
        <w:rPr>
          <w:rFonts w:ascii="Cambria" w:hAnsi="Cambria"/>
          <w:sz w:val="22"/>
          <w:szCs w:val="22"/>
        </w:rPr>
        <w:t>dobór właściwych zasad rachunkowości oraz odpowiednie zaprojektowanie, wdrożenie i działanie systemu kontroli wewnętrznej w takim zakresie, jaki kierownictwo Zleceniodawcy uzna za stosowne w celu umożliwienia sporządzenia Sprawozdania finansowego niezawierającego istotnego zniekształcenia w tym powstałego na skutek oszustwa lub błędów,</w:t>
      </w:r>
    </w:p>
    <w:p w:rsidR="0051472C" w:rsidRDefault="0051472C" w:rsidP="0051472C">
      <w:pPr>
        <w:pStyle w:val="NormalnyWeb1"/>
        <w:numPr>
          <w:ilvl w:val="0"/>
          <w:numId w:val="3"/>
        </w:numPr>
        <w:spacing w:before="170" w:after="170" w:line="264" w:lineRule="auto"/>
        <w:jc w:val="both"/>
        <w:rPr>
          <w:rFonts w:ascii="Cambria" w:hAnsi="Cambria"/>
          <w:sz w:val="22"/>
          <w:szCs w:val="22"/>
        </w:rPr>
      </w:pPr>
      <w:r>
        <w:rPr>
          <w:rFonts w:ascii="Cambria" w:hAnsi="Cambria"/>
          <w:sz w:val="22"/>
          <w:szCs w:val="22"/>
        </w:rPr>
        <w:t>odpowiedniość rozliczenia i ujawnienia relacji oraz transakcji z podmiotami z grupy kapitałowej Zleceniodawcy oraz z podmiotami powiązanymi (w tym w aspekcie prawno-podatkowym).</w:t>
      </w:r>
    </w:p>
    <w:p w:rsidR="0051472C" w:rsidRDefault="0051472C" w:rsidP="0051472C">
      <w:pPr>
        <w:pStyle w:val="NormalnyWeb1"/>
        <w:spacing w:before="170" w:after="170" w:line="264" w:lineRule="auto"/>
        <w:rPr>
          <w:rFonts w:ascii="Cambria" w:hAnsi="Cambria"/>
          <w:sz w:val="22"/>
          <w:szCs w:val="22"/>
        </w:rPr>
      </w:pPr>
    </w:p>
    <w:p w:rsidR="0051472C" w:rsidRDefault="0051472C" w:rsidP="0051472C">
      <w:pPr>
        <w:pStyle w:val="NormalnyWeb1"/>
        <w:spacing w:before="170" w:after="170" w:line="264" w:lineRule="auto"/>
        <w:jc w:val="center"/>
        <w:rPr>
          <w:rFonts w:ascii="Cambria" w:hAnsi="Cambria"/>
          <w:sz w:val="22"/>
          <w:szCs w:val="22"/>
        </w:rPr>
      </w:pPr>
      <w:r>
        <w:rPr>
          <w:rFonts w:ascii="Cambria" w:hAnsi="Cambria"/>
          <w:sz w:val="22"/>
          <w:szCs w:val="22"/>
        </w:rPr>
        <w:t>§ 8.</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 xml:space="preserve">1. Zleceniodawca zobowiązuje się do wypłacenia Zleceniobiorcy wynagrodzenia w wysokości </w:t>
      </w:r>
      <w:r>
        <w:rPr>
          <w:rFonts w:ascii="Cambria" w:hAnsi="Cambria"/>
          <w:sz w:val="22"/>
          <w:szCs w:val="22"/>
          <w:shd w:val="clear" w:color="auto" w:fill="FFFF00"/>
        </w:rPr>
        <w:t>…..</w:t>
      </w:r>
      <w:r>
        <w:rPr>
          <w:rFonts w:ascii="Cambria" w:hAnsi="Cambria"/>
          <w:sz w:val="22"/>
          <w:szCs w:val="22"/>
        </w:rPr>
        <w:t xml:space="preserve"> zł netto, odrębnie za badanie sprawozdania finansowego za każdy okres określony w umowie, na podstawie faktur wystawionych przez Zleceniobiorcę w terminie </w:t>
      </w:r>
      <w:r>
        <w:rPr>
          <w:rFonts w:ascii="Cambria" w:hAnsi="Cambria"/>
          <w:sz w:val="22"/>
          <w:szCs w:val="22"/>
          <w:shd w:val="clear" w:color="auto" w:fill="FFFF00"/>
        </w:rPr>
        <w:t>DD</w:t>
      </w:r>
      <w:r>
        <w:rPr>
          <w:rFonts w:ascii="Cambria" w:hAnsi="Cambria"/>
          <w:sz w:val="22"/>
          <w:szCs w:val="22"/>
        </w:rPr>
        <w:t xml:space="preserve"> dni po doręczeniu Zleceniodawcy sprawozdań z badania za każdy z okresów, w terminie </w:t>
      </w:r>
      <w:r>
        <w:rPr>
          <w:rFonts w:ascii="Cambria" w:hAnsi="Cambria"/>
          <w:sz w:val="22"/>
          <w:szCs w:val="22"/>
          <w:shd w:val="clear" w:color="auto" w:fill="FFFF00"/>
        </w:rPr>
        <w:t>DD</w:t>
      </w:r>
      <w:r>
        <w:rPr>
          <w:rFonts w:ascii="Cambria" w:hAnsi="Cambria"/>
          <w:sz w:val="22"/>
          <w:szCs w:val="22"/>
        </w:rPr>
        <w:t xml:space="preserve"> dni od daty wystawienia faktur. </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lastRenderedPageBreak/>
        <w:t xml:space="preserve">2. Jeżeli w toku wykonywania umowy zajdzie konieczność przeprowadzenia dodatkowych prac, których wykonanie nie zostało uzgodnione przy podpisaniu umowy, Zleceniobiorca zawiadomi o tym niezwłocznie Zleceniodawcę w celu ustalenia zakresu tych prac i dodatkowego wynagrodzenia. </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 xml:space="preserve">3. W wypadku zaistnienia okoliczności stwarzających zagrożenie uzyskania wynagrodzenia, wydanie sprawozdania z badania przez Zleceniobiorcę może być uzależnione od uprzedniego otrzymania przez niego części wynagrodzenia przewidzianego niniejszą umową, w oparciu o art. 490 Kodeksu Cywilnego. </w:t>
      </w:r>
    </w:p>
    <w:p w:rsidR="0051472C" w:rsidRDefault="0051472C" w:rsidP="0051472C">
      <w:pPr>
        <w:pStyle w:val="NormalnyWeb1"/>
        <w:spacing w:before="170" w:after="170" w:line="264" w:lineRule="auto"/>
        <w:jc w:val="both"/>
        <w:rPr>
          <w:rFonts w:ascii="Cambria" w:hAnsi="Cambria"/>
          <w:sz w:val="22"/>
          <w:szCs w:val="22"/>
        </w:rPr>
      </w:pPr>
    </w:p>
    <w:p w:rsidR="0051472C" w:rsidRDefault="0051472C" w:rsidP="0051472C">
      <w:pPr>
        <w:pStyle w:val="NormalnyWeb1"/>
        <w:spacing w:before="170" w:after="170" w:line="264" w:lineRule="auto"/>
        <w:jc w:val="center"/>
        <w:rPr>
          <w:rFonts w:ascii="Cambria" w:hAnsi="Cambria"/>
          <w:sz w:val="22"/>
          <w:szCs w:val="22"/>
        </w:rPr>
      </w:pPr>
      <w:r>
        <w:rPr>
          <w:rFonts w:ascii="Cambria" w:hAnsi="Cambria"/>
          <w:sz w:val="22"/>
          <w:szCs w:val="22"/>
        </w:rPr>
        <w:t>§ 9.</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 xml:space="preserve">1. Celem badania sprawozdania finansowego jest wyrażenie przez biegłego rewidenta pisemnej opinii wraz z raportem o tym, czy sprawozdanie finansowe jest zgodne z zastosowanymi zasadami (polityką) rachunkowości oraz rzetelnie i jasno przedstawia sytuację majątkową i finansową, jak też wynik finansowy badanej jednostki. Zleceniobiorca nie jest doradcą podatkowym Zleceniodawcy, zaś opinia wydana przez Zleceniobiorcę nie stanowi potwierdzenia poprawności działalności Zleceniodawcy w zakresie wykraczającym poza określony w art. 65 UOR. </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2. Zleceniobiorca nie ponosi odpowiedzialności:</w:t>
      </w:r>
    </w:p>
    <w:p w:rsidR="0051472C" w:rsidRDefault="0051472C" w:rsidP="0051472C">
      <w:pPr>
        <w:pStyle w:val="NormalnyWeb1"/>
        <w:numPr>
          <w:ilvl w:val="0"/>
          <w:numId w:val="5"/>
        </w:numPr>
        <w:spacing w:before="170" w:after="170" w:line="264" w:lineRule="auto"/>
        <w:jc w:val="both"/>
        <w:rPr>
          <w:rFonts w:ascii="Cambria" w:hAnsi="Cambria"/>
          <w:sz w:val="22"/>
          <w:szCs w:val="22"/>
        </w:rPr>
      </w:pPr>
      <w:r>
        <w:rPr>
          <w:rFonts w:ascii="Cambria" w:hAnsi="Cambria"/>
          <w:sz w:val="22"/>
          <w:szCs w:val="22"/>
        </w:rPr>
        <w:t xml:space="preserve">z tytułu ryzyka niewykrycia nieprawidłowości w prowadzeniu ksiąg rachunkowych oraz w rozliczeniach podatków i innych zobowiązań publicznoprawnych, jeżeli pomimo zachowania przez Zleceniobiorcę należytej staranności nie można było ich wykryć, gdyż wybrane próby nie wskazywały na istnienie tych nieprawidłowości, </w:t>
      </w:r>
    </w:p>
    <w:p w:rsidR="0051472C" w:rsidRDefault="0051472C" w:rsidP="0051472C">
      <w:pPr>
        <w:pStyle w:val="NormalnyWeb1"/>
        <w:numPr>
          <w:ilvl w:val="0"/>
          <w:numId w:val="5"/>
        </w:numPr>
        <w:spacing w:before="170" w:after="170" w:line="264" w:lineRule="auto"/>
        <w:jc w:val="both"/>
        <w:rPr>
          <w:rFonts w:ascii="Cambria" w:hAnsi="Cambria"/>
          <w:sz w:val="22"/>
          <w:szCs w:val="22"/>
        </w:rPr>
      </w:pPr>
      <w:r>
        <w:rPr>
          <w:rFonts w:ascii="Cambria" w:hAnsi="Cambria"/>
          <w:sz w:val="22"/>
          <w:szCs w:val="22"/>
        </w:rPr>
        <w:t>gdy brak jest dokumentów ujmujących zdarzenia mogące mieć wpływ na treść sprawozdania z badania, bądź nie zostały one udostępnione przez Zleceniodawcę, albo gdy dokumenty lub oświadczenia Zleceniodawcy nierzetelnie przedstawiają informacje o tych zdarzeniach,</w:t>
      </w:r>
    </w:p>
    <w:p w:rsidR="0051472C" w:rsidRDefault="0051472C" w:rsidP="0051472C">
      <w:pPr>
        <w:pStyle w:val="NormalnyWeb1"/>
        <w:numPr>
          <w:ilvl w:val="0"/>
          <w:numId w:val="5"/>
        </w:numPr>
        <w:spacing w:before="170" w:after="170" w:line="264" w:lineRule="auto"/>
        <w:jc w:val="both"/>
        <w:rPr>
          <w:rFonts w:ascii="Cambria" w:hAnsi="Cambria"/>
          <w:sz w:val="22"/>
          <w:szCs w:val="22"/>
        </w:rPr>
      </w:pPr>
      <w:r>
        <w:rPr>
          <w:rFonts w:ascii="Cambria" w:hAnsi="Cambria"/>
          <w:sz w:val="22"/>
          <w:szCs w:val="22"/>
        </w:rPr>
        <w:t>za niewykonanie zleconych prac w przypadku nieudostępnienia przez Zleceniodawcę wszystkich żądanych danych.</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3. Zleceniobiorca nie odpowiada za skutki wynikające ze zmian obowiązujących w przepisach prawa, które nie był ogłoszone w urzędowych wydawnictwach w dacie podpisania sprawozdania z badania. Zleceniobiorca nie odpowiada za zmianę lub rozbieżności w wykładni dokonywanej przez organy administracji rządowej lub samorządowej, w szczególności w zakresie interpretacji przepisów prawa podatkowego lub przepisów o rachunkowości.</w:t>
      </w:r>
    </w:p>
    <w:p w:rsidR="0051472C" w:rsidRDefault="0051472C" w:rsidP="0051472C">
      <w:pPr>
        <w:pStyle w:val="NormalnyWeb1"/>
        <w:spacing w:before="170" w:after="170" w:line="264" w:lineRule="auto"/>
        <w:jc w:val="center"/>
        <w:rPr>
          <w:rFonts w:ascii="Cambria" w:hAnsi="Cambria"/>
          <w:sz w:val="22"/>
          <w:szCs w:val="22"/>
        </w:rPr>
      </w:pPr>
    </w:p>
    <w:p w:rsidR="0051472C" w:rsidRDefault="0051472C" w:rsidP="0051472C">
      <w:pPr>
        <w:pStyle w:val="NormalnyWeb1"/>
        <w:spacing w:before="170" w:after="170" w:line="264" w:lineRule="auto"/>
        <w:jc w:val="center"/>
        <w:rPr>
          <w:rFonts w:ascii="Cambria" w:hAnsi="Cambria"/>
          <w:sz w:val="22"/>
          <w:szCs w:val="22"/>
        </w:rPr>
      </w:pPr>
      <w:r>
        <w:rPr>
          <w:rFonts w:ascii="Cambria" w:hAnsi="Cambria"/>
          <w:sz w:val="22"/>
          <w:szCs w:val="22"/>
        </w:rPr>
        <w:t>§ 10.</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1. W przypadku stwierdzenia w trakcie badania sprawozdań finansowych istotnych uchybień od obowiązujących przepisów prawa, Zleceniobiorca ma prawo przerwać badanie. O powyższym Zleceniodawca zostanie powiadomiony pisemnie.</w:t>
      </w:r>
    </w:p>
    <w:p w:rsidR="0051472C" w:rsidRDefault="0051472C" w:rsidP="0051472C">
      <w:pPr>
        <w:pStyle w:val="NormalnyWeb1"/>
        <w:spacing w:before="170" w:after="170" w:line="264" w:lineRule="auto"/>
        <w:jc w:val="both"/>
        <w:rPr>
          <w:rFonts w:ascii="Cambria" w:hAnsi="Cambria"/>
          <w:sz w:val="22"/>
          <w:szCs w:val="22"/>
        </w:rPr>
      </w:pPr>
      <w:bookmarkStart w:id="0" w:name="_GoBack"/>
      <w:r>
        <w:rPr>
          <w:rFonts w:ascii="Cambria" w:hAnsi="Cambria"/>
          <w:sz w:val="22"/>
          <w:szCs w:val="22"/>
        </w:rPr>
        <w:lastRenderedPageBreak/>
        <w:t>2. Zleceniobiorca przystąpi powtórnie do badania sprawozdań finansowych pod warunkiem usunięcia uchybień przez Zleceniodawcę, w terminie i na warunkach ustalonych przez Zleceniobiorcę.</w:t>
      </w:r>
    </w:p>
    <w:bookmarkEnd w:id="0"/>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3. Termin ukończenia prac ulega przesunięciu o okres usuwania uchybień.</w:t>
      </w:r>
    </w:p>
    <w:p w:rsidR="0051472C" w:rsidRDefault="0051472C" w:rsidP="0051472C">
      <w:pPr>
        <w:pStyle w:val="NormalnyWeb1"/>
        <w:spacing w:before="170" w:after="170" w:line="264" w:lineRule="auto"/>
        <w:jc w:val="center"/>
        <w:rPr>
          <w:rFonts w:ascii="Cambria" w:hAnsi="Cambria"/>
          <w:sz w:val="22"/>
          <w:szCs w:val="22"/>
        </w:rPr>
      </w:pPr>
    </w:p>
    <w:p w:rsidR="0051472C" w:rsidRDefault="0051472C" w:rsidP="0051472C">
      <w:pPr>
        <w:pStyle w:val="NormalnyWeb1"/>
        <w:spacing w:before="170" w:after="170" w:line="264" w:lineRule="auto"/>
        <w:jc w:val="center"/>
        <w:rPr>
          <w:rFonts w:ascii="Cambria" w:hAnsi="Cambria"/>
          <w:sz w:val="22"/>
          <w:szCs w:val="22"/>
        </w:rPr>
      </w:pPr>
      <w:r>
        <w:rPr>
          <w:rFonts w:ascii="Cambria" w:hAnsi="Cambria"/>
          <w:sz w:val="22"/>
          <w:szCs w:val="22"/>
        </w:rPr>
        <w:t>§ 11.</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1. Jeżeli Zleceniodawca w terminach określonych w § 5:</w:t>
      </w:r>
    </w:p>
    <w:p w:rsidR="0051472C" w:rsidRDefault="0051472C" w:rsidP="0051472C">
      <w:pPr>
        <w:pStyle w:val="NormalnyWeb1"/>
        <w:numPr>
          <w:ilvl w:val="0"/>
          <w:numId w:val="6"/>
        </w:numPr>
        <w:spacing w:before="170" w:after="170" w:line="264" w:lineRule="auto"/>
        <w:jc w:val="both"/>
        <w:rPr>
          <w:rFonts w:ascii="Cambria" w:hAnsi="Cambria"/>
          <w:sz w:val="22"/>
          <w:szCs w:val="22"/>
        </w:rPr>
      </w:pPr>
      <w:r>
        <w:rPr>
          <w:rFonts w:ascii="Cambria" w:hAnsi="Cambria"/>
          <w:sz w:val="22"/>
          <w:szCs w:val="22"/>
        </w:rPr>
        <w:t>nie udostępni Zleceniobiorcy sprawozdań finansowych, ksiąg rachunkowych, niezbędnych dokumentów będących podstawą zapisów w księgach lub innych dokumentów niezbędnych dla oceny sprawozdań finansowych,</w:t>
      </w:r>
    </w:p>
    <w:p w:rsidR="0051472C" w:rsidRDefault="0051472C" w:rsidP="0051472C">
      <w:pPr>
        <w:pStyle w:val="NormalnyWeb1"/>
        <w:numPr>
          <w:ilvl w:val="0"/>
          <w:numId w:val="6"/>
        </w:numPr>
        <w:spacing w:before="170" w:after="170" w:line="264" w:lineRule="auto"/>
        <w:jc w:val="both"/>
        <w:rPr>
          <w:rFonts w:ascii="Cambria" w:hAnsi="Cambria"/>
          <w:sz w:val="22"/>
          <w:szCs w:val="22"/>
        </w:rPr>
      </w:pPr>
      <w:r>
        <w:rPr>
          <w:rFonts w:ascii="Cambria" w:hAnsi="Cambria"/>
          <w:sz w:val="22"/>
          <w:szCs w:val="22"/>
        </w:rPr>
        <w:t>uniemożliwi Zleceniobiorcy wstęp do komórek organizacyjnych objętych badaniem,</w:t>
      </w:r>
    </w:p>
    <w:p w:rsidR="0051472C" w:rsidRDefault="0051472C" w:rsidP="0051472C">
      <w:pPr>
        <w:pStyle w:val="NormalnyWeb1"/>
        <w:numPr>
          <w:ilvl w:val="0"/>
          <w:numId w:val="6"/>
        </w:numPr>
        <w:spacing w:before="170" w:after="170" w:line="264" w:lineRule="auto"/>
        <w:jc w:val="both"/>
        <w:rPr>
          <w:rFonts w:ascii="Cambria" w:hAnsi="Cambria"/>
          <w:sz w:val="22"/>
          <w:szCs w:val="22"/>
        </w:rPr>
      </w:pPr>
      <w:r>
        <w:rPr>
          <w:rFonts w:ascii="Cambria" w:hAnsi="Cambria"/>
          <w:sz w:val="22"/>
          <w:szCs w:val="22"/>
        </w:rPr>
        <w:t>nie będzie współdziałał ze Zleceniobiorcą przy wykonywaniu umowy w sposób określony w § 6,</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Zleceniobiorca może wyznaczyć Zleceniodawcy odpowiedni termin z zastrzeżeniem, że po upływie wyznaczonego terminu będzie uprawniony do odstąpienia od umowy.</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 xml:space="preserve">2. W przypadku odstąpienia od umowy Zleceniobiorcy należy się wynagrodzenie za wszystkie wykonane prace. </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3. Strony są świadome, że zgodnie z postanowieniami art. 66 ust. 7 Ustawy o rachunkowości niniejsza umowa może być rozwiązana jedynie w sytuacji zaistnienia uzasadnionej podstawy. Różnice poglądów w sprawie stosowania zasad rachunkowości lub standardów badania nie stanowią uzasadnionej podstawy rozwiązania umowy.</w:t>
      </w:r>
    </w:p>
    <w:p w:rsidR="0051472C" w:rsidRDefault="0051472C" w:rsidP="0051472C">
      <w:pPr>
        <w:pStyle w:val="NormalnyWeb1"/>
        <w:spacing w:before="170" w:after="170" w:line="264" w:lineRule="auto"/>
        <w:jc w:val="both"/>
        <w:rPr>
          <w:rFonts w:ascii="Cambria" w:hAnsi="Cambria"/>
          <w:sz w:val="22"/>
          <w:szCs w:val="22"/>
        </w:rPr>
      </w:pPr>
    </w:p>
    <w:p w:rsidR="0051472C" w:rsidRDefault="0051472C" w:rsidP="0051472C">
      <w:pPr>
        <w:pStyle w:val="NormalnyWeb1"/>
        <w:spacing w:before="170" w:after="170" w:line="264" w:lineRule="auto"/>
        <w:jc w:val="center"/>
        <w:rPr>
          <w:rFonts w:ascii="Cambria" w:hAnsi="Cambria"/>
          <w:sz w:val="22"/>
          <w:szCs w:val="22"/>
        </w:rPr>
      </w:pPr>
      <w:r>
        <w:rPr>
          <w:rFonts w:ascii="Cambria" w:hAnsi="Cambria"/>
          <w:sz w:val="22"/>
          <w:szCs w:val="22"/>
        </w:rPr>
        <w:t>§ 12.</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Zleceniobiorca oraz wszystkie osoby przez niego zatrudnione przy wykonaniu przedmiotu umowy zobowiązane są do zachowania uczciwości, obiektywizmu, zawodowego sceptycyzmu, należytej staranności zawodowej i rzetelności w wypełnianiu zobowiązań Zleceniobiorcy wynikających z niniejszej umowy, a także do zachowania w tajemnicy rezultatów badań i wszelkich informacji uzyskanych w ich toku, chyba że obowiązek ich ujawnienia wynika z powszechnie obowiązujących przepisów.</w:t>
      </w:r>
    </w:p>
    <w:p w:rsidR="0051472C" w:rsidRDefault="0051472C" w:rsidP="0051472C">
      <w:pPr>
        <w:pStyle w:val="NormalnyWeb1"/>
        <w:spacing w:before="170" w:after="170" w:line="264" w:lineRule="auto"/>
        <w:jc w:val="both"/>
        <w:rPr>
          <w:rFonts w:ascii="Cambria" w:hAnsi="Cambria"/>
          <w:sz w:val="22"/>
          <w:szCs w:val="22"/>
        </w:rPr>
      </w:pPr>
    </w:p>
    <w:p w:rsidR="0051472C" w:rsidRDefault="0051472C" w:rsidP="0051472C">
      <w:pPr>
        <w:pStyle w:val="NormalnyWeb1"/>
        <w:spacing w:before="170" w:after="170" w:line="264" w:lineRule="auto"/>
        <w:jc w:val="center"/>
        <w:rPr>
          <w:rFonts w:ascii="Cambria" w:hAnsi="Cambria"/>
          <w:sz w:val="22"/>
          <w:szCs w:val="22"/>
        </w:rPr>
      </w:pPr>
      <w:r>
        <w:rPr>
          <w:rFonts w:ascii="Cambria" w:hAnsi="Cambria"/>
          <w:sz w:val="22"/>
          <w:szCs w:val="22"/>
        </w:rPr>
        <w:t>§ 13.</w:t>
      </w:r>
    </w:p>
    <w:p w:rsidR="0051472C" w:rsidRPr="00671C1A"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 xml:space="preserve">1. Wszelkie spory powstałe z oraz w związku ze stosunkiem prawnym wynikającym z niniejszej umowy, jak również wszelkie spory lub wątpliwości co do ważności lub interpretacji tej umowy będą rozstrzygane polubownie. Jeżeli Strony nie będą w stanie usunąć swych wątpliwości lub rozstrzygnąć zaistniałego sporu samodzielnie, sądem właściwym do usunięcia takich wątpliwości lub rozstrzygnięcia takiego sporu będzie sąd właściwy ze względu na siedzibę </w:t>
      </w:r>
      <w:r w:rsidRPr="00671C1A">
        <w:rPr>
          <w:rFonts w:ascii="Cambria" w:hAnsi="Cambria"/>
          <w:sz w:val="22"/>
          <w:szCs w:val="22"/>
        </w:rPr>
        <w:t>Zleceniodawcy.</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lastRenderedPageBreak/>
        <w:t>2. Strony niniejszej umowy zobowiązane są do nieujawniania osobom trzecim wystąpienia pomiędzy nimi sporu, jego przedmiotu i przebiegu, zarówno w trakcie prób ugodowego załatwienia sporu, jak i po wszczęciu postępowania przed sądem.</w:t>
      </w:r>
    </w:p>
    <w:p w:rsidR="0051472C" w:rsidRDefault="0051472C" w:rsidP="0051472C">
      <w:pPr>
        <w:pStyle w:val="NormalnyWeb1"/>
        <w:spacing w:before="170" w:after="170" w:line="264" w:lineRule="auto"/>
        <w:jc w:val="center"/>
        <w:rPr>
          <w:rFonts w:ascii="Cambria" w:hAnsi="Cambria"/>
          <w:sz w:val="22"/>
          <w:szCs w:val="22"/>
        </w:rPr>
      </w:pPr>
    </w:p>
    <w:p w:rsidR="0051472C" w:rsidRDefault="0051472C" w:rsidP="0051472C">
      <w:pPr>
        <w:pStyle w:val="NormalnyWeb1"/>
        <w:spacing w:before="170" w:after="170" w:line="264" w:lineRule="auto"/>
        <w:jc w:val="center"/>
        <w:rPr>
          <w:rFonts w:ascii="Cambria" w:hAnsi="Cambria"/>
          <w:sz w:val="22"/>
          <w:szCs w:val="22"/>
        </w:rPr>
      </w:pPr>
      <w:r>
        <w:rPr>
          <w:rFonts w:ascii="Cambria" w:hAnsi="Cambria"/>
          <w:sz w:val="22"/>
          <w:szCs w:val="22"/>
        </w:rPr>
        <w:t>§ 14.</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1. Niniejsza umowa może zostać zmieniona tylko na piśmie pod rygorem nieważności.</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2. W sprawach nieuregulowanych niniejszą umową mają zastosowanie przepisy Kodeksu Cywilnego.</w:t>
      </w:r>
    </w:p>
    <w:p w:rsidR="0051472C" w:rsidRDefault="0051472C" w:rsidP="0051472C">
      <w:pPr>
        <w:pStyle w:val="NormalnyWeb1"/>
        <w:spacing w:before="170" w:after="170" w:line="264" w:lineRule="auto"/>
        <w:jc w:val="both"/>
        <w:rPr>
          <w:rFonts w:ascii="Cambria" w:hAnsi="Cambria"/>
          <w:sz w:val="22"/>
          <w:szCs w:val="22"/>
        </w:rPr>
      </w:pPr>
      <w:r>
        <w:rPr>
          <w:rFonts w:ascii="Cambria" w:hAnsi="Cambria"/>
          <w:sz w:val="22"/>
          <w:szCs w:val="22"/>
        </w:rPr>
        <w:t>3. Umowę sporządzono w dwóch jednobrzmiących egzemplarzach, po jednym dla każdej ze stron.</w:t>
      </w:r>
    </w:p>
    <w:p w:rsidR="0051472C" w:rsidRDefault="0051472C" w:rsidP="0051472C">
      <w:pPr>
        <w:pStyle w:val="NormalnyWeb1"/>
        <w:spacing w:before="170" w:after="170" w:line="264" w:lineRule="auto"/>
        <w:jc w:val="both"/>
        <w:rPr>
          <w:rFonts w:ascii="Cambria" w:hAnsi="Cambria"/>
          <w:sz w:val="22"/>
          <w:szCs w:val="22"/>
        </w:rPr>
      </w:pPr>
    </w:p>
    <w:p w:rsidR="0051472C" w:rsidRDefault="0051472C" w:rsidP="0051472C">
      <w:pPr>
        <w:pStyle w:val="NormalnyWeb1"/>
        <w:spacing w:before="170" w:after="170" w:line="264" w:lineRule="auto"/>
        <w:jc w:val="both"/>
        <w:rPr>
          <w:rFonts w:ascii="Cambria" w:hAnsi="Cambria"/>
          <w:sz w:val="22"/>
          <w:szCs w:val="22"/>
        </w:rPr>
      </w:pPr>
    </w:p>
    <w:p w:rsidR="0051472C" w:rsidRDefault="0051472C" w:rsidP="0051472C">
      <w:pPr>
        <w:pStyle w:val="NormalnyWeb1"/>
        <w:spacing w:before="170" w:after="170" w:line="264" w:lineRule="auto"/>
        <w:jc w:val="both"/>
        <w:rPr>
          <w:rFonts w:ascii="Cambria" w:hAnsi="Cambria"/>
          <w:sz w:val="22"/>
          <w:szCs w:val="22"/>
        </w:rPr>
      </w:pPr>
    </w:p>
    <w:p w:rsidR="0051472C" w:rsidRDefault="0051472C" w:rsidP="0051472C">
      <w:pPr>
        <w:pStyle w:val="NormalnyWeb1"/>
        <w:spacing w:before="170" w:after="170" w:line="264" w:lineRule="auto"/>
        <w:jc w:val="both"/>
        <w:rPr>
          <w:rFonts w:ascii="Cambria" w:hAnsi="Cambria"/>
          <w:sz w:val="22"/>
          <w:szCs w:val="22"/>
        </w:rPr>
      </w:pPr>
    </w:p>
    <w:tbl>
      <w:tblPr>
        <w:tblW w:w="0" w:type="auto"/>
        <w:tblInd w:w="55" w:type="dxa"/>
        <w:tblLayout w:type="fixed"/>
        <w:tblCellMar>
          <w:top w:w="55" w:type="dxa"/>
          <w:left w:w="55" w:type="dxa"/>
          <w:bottom w:w="55" w:type="dxa"/>
          <w:right w:w="55" w:type="dxa"/>
        </w:tblCellMar>
        <w:tblLook w:val="0000"/>
      </w:tblPr>
      <w:tblGrid>
        <w:gridCol w:w="4535"/>
        <w:gridCol w:w="4536"/>
      </w:tblGrid>
      <w:tr w:rsidR="0051472C" w:rsidTr="00391DB2">
        <w:tc>
          <w:tcPr>
            <w:tcW w:w="4535" w:type="dxa"/>
            <w:shd w:val="clear" w:color="auto" w:fill="FFFFFF"/>
            <w:vAlign w:val="bottom"/>
          </w:tcPr>
          <w:p w:rsidR="0051472C" w:rsidRDefault="0051472C" w:rsidP="00391DB2">
            <w:pPr>
              <w:pStyle w:val="Zawartotabeli"/>
              <w:spacing w:after="0"/>
              <w:jc w:val="center"/>
              <w:rPr>
                <w:rFonts w:ascii="Cambria" w:hAnsi="Cambria"/>
              </w:rPr>
            </w:pPr>
            <w:r>
              <w:rPr>
                <w:rFonts w:ascii="Cambria" w:hAnsi="Cambria"/>
              </w:rPr>
              <w:t>…................................................</w:t>
            </w:r>
          </w:p>
        </w:tc>
        <w:tc>
          <w:tcPr>
            <w:tcW w:w="4536" w:type="dxa"/>
            <w:shd w:val="clear" w:color="auto" w:fill="FFFFFF"/>
            <w:vAlign w:val="bottom"/>
          </w:tcPr>
          <w:p w:rsidR="0051472C" w:rsidRDefault="0051472C" w:rsidP="00391DB2">
            <w:pPr>
              <w:pStyle w:val="Zawartotabeli"/>
              <w:spacing w:after="0"/>
              <w:jc w:val="center"/>
            </w:pPr>
            <w:r>
              <w:rPr>
                <w:rFonts w:ascii="Cambria" w:hAnsi="Cambria"/>
              </w:rPr>
              <w:t>…................................................</w:t>
            </w:r>
          </w:p>
        </w:tc>
      </w:tr>
      <w:tr w:rsidR="0051472C" w:rsidTr="00391DB2">
        <w:tc>
          <w:tcPr>
            <w:tcW w:w="4535" w:type="dxa"/>
            <w:shd w:val="clear" w:color="auto" w:fill="FFFFFF"/>
          </w:tcPr>
          <w:p w:rsidR="0051472C" w:rsidRDefault="0051472C" w:rsidP="00391DB2">
            <w:pPr>
              <w:pStyle w:val="Zawartotabeli"/>
              <w:jc w:val="center"/>
              <w:rPr>
                <w:rFonts w:ascii="Cambria" w:hAnsi="Cambria"/>
              </w:rPr>
            </w:pPr>
            <w:r>
              <w:rPr>
                <w:rFonts w:ascii="Cambria" w:hAnsi="Cambria"/>
              </w:rPr>
              <w:t>Zleceniobiorca</w:t>
            </w:r>
          </w:p>
        </w:tc>
        <w:tc>
          <w:tcPr>
            <w:tcW w:w="4536" w:type="dxa"/>
            <w:shd w:val="clear" w:color="auto" w:fill="FFFFFF"/>
          </w:tcPr>
          <w:p w:rsidR="0051472C" w:rsidRDefault="0051472C" w:rsidP="00391DB2">
            <w:pPr>
              <w:pStyle w:val="Zawartotabeli"/>
              <w:jc w:val="center"/>
            </w:pPr>
            <w:r>
              <w:rPr>
                <w:rFonts w:ascii="Cambria" w:hAnsi="Cambria"/>
              </w:rPr>
              <w:t>Zleceniodawca</w:t>
            </w:r>
          </w:p>
        </w:tc>
      </w:tr>
    </w:tbl>
    <w:p w:rsidR="0051472C" w:rsidRDefault="0051472C" w:rsidP="0051472C">
      <w:pPr>
        <w:pStyle w:val="Nagwek"/>
        <w:spacing w:before="170" w:after="170" w:line="264" w:lineRule="auto"/>
      </w:pPr>
    </w:p>
    <w:p w:rsidR="00F914CD" w:rsidRDefault="00F914CD"/>
    <w:sectPr w:rsidR="00F914CD" w:rsidSect="00EC317A">
      <w:footerReference w:type="default" r:id="rId5"/>
      <w:pgSz w:w="11906" w:h="16838"/>
      <w:pgMar w:top="1418" w:right="1418" w:bottom="1701" w:left="1418" w:header="708" w:footer="709" w:gutter="0"/>
      <w:cols w:space="708"/>
      <w:docGrid w:linePitch="42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17A" w:rsidRDefault="00F46840">
    <w:pPr>
      <w:pStyle w:val="Stopka"/>
    </w:pPr>
    <w:r>
      <w:fldChar w:fldCharType="begin"/>
    </w:r>
    <w:r>
      <w:instrText xml:space="preserve"> PAGE </w:instrText>
    </w:r>
    <w:r>
      <w:fldChar w:fldCharType="separate"/>
    </w:r>
    <w:r>
      <w:rPr>
        <w:noProof/>
      </w:rPr>
      <w:t>8</w:t>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Num14"/>
    <w:lvl w:ilvl="0">
      <w:start w:val="1"/>
      <w:numFmt w:val="bullet"/>
      <w:lvlText w:val=""/>
      <w:lvlJc w:val="left"/>
      <w:pPr>
        <w:tabs>
          <w:tab w:val="num" w:pos="0"/>
        </w:tabs>
        <w:ind w:left="768" w:hanging="360"/>
      </w:pPr>
      <w:rPr>
        <w:rFonts w:ascii="Symbol" w:hAnsi="Symbol"/>
      </w:rPr>
    </w:lvl>
    <w:lvl w:ilvl="1">
      <w:start w:val="1"/>
      <w:numFmt w:val="bullet"/>
      <w:lvlText w:val="o"/>
      <w:lvlJc w:val="left"/>
      <w:pPr>
        <w:tabs>
          <w:tab w:val="num" w:pos="0"/>
        </w:tabs>
        <w:ind w:left="1488" w:hanging="360"/>
      </w:pPr>
      <w:rPr>
        <w:rFonts w:ascii="Courier New" w:hAnsi="Courier New" w:cs="Courier New"/>
      </w:rPr>
    </w:lvl>
    <w:lvl w:ilvl="2">
      <w:start w:val="1"/>
      <w:numFmt w:val="bullet"/>
      <w:lvlText w:val=""/>
      <w:lvlJc w:val="left"/>
      <w:pPr>
        <w:tabs>
          <w:tab w:val="num" w:pos="0"/>
        </w:tabs>
        <w:ind w:left="2208" w:hanging="360"/>
      </w:pPr>
      <w:rPr>
        <w:rFonts w:ascii="Wingdings" w:hAnsi="Wingdings"/>
      </w:rPr>
    </w:lvl>
    <w:lvl w:ilvl="3">
      <w:start w:val="1"/>
      <w:numFmt w:val="bullet"/>
      <w:lvlText w:val=""/>
      <w:lvlJc w:val="left"/>
      <w:pPr>
        <w:tabs>
          <w:tab w:val="num" w:pos="0"/>
        </w:tabs>
        <w:ind w:left="2928" w:hanging="360"/>
      </w:pPr>
      <w:rPr>
        <w:rFonts w:ascii="Symbol" w:hAnsi="Symbol"/>
      </w:rPr>
    </w:lvl>
    <w:lvl w:ilvl="4">
      <w:start w:val="1"/>
      <w:numFmt w:val="bullet"/>
      <w:lvlText w:val="o"/>
      <w:lvlJc w:val="left"/>
      <w:pPr>
        <w:tabs>
          <w:tab w:val="num" w:pos="0"/>
        </w:tabs>
        <w:ind w:left="3648" w:hanging="360"/>
      </w:pPr>
      <w:rPr>
        <w:rFonts w:ascii="Courier New" w:hAnsi="Courier New" w:cs="Courier New"/>
      </w:rPr>
    </w:lvl>
    <w:lvl w:ilvl="5">
      <w:start w:val="1"/>
      <w:numFmt w:val="bullet"/>
      <w:lvlText w:val=""/>
      <w:lvlJc w:val="left"/>
      <w:pPr>
        <w:tabs>
          <w:tab w:val="num" w:pos="0"/>
        </w:tabs>
        <w:ind w:left="4368" w:hanging="360"/>
      </w:pPr>
      <w:rPr>
        <w:rFonts w:ascii="Wingdings" w:hAnsi="Wingdings"/>
      </w:rPr>
    </w:lvl>
    <w:lvl w:ilvl="6">
      <w:start w:val="1"/>
      <w:numFmt w:val="bullet"/>
      <w:lvlText w:val=""/>
      <w:lvlJc w:val="left"/>
      <w:pPr>
        <w:tabs>
          <w:tab w:val="num" w:pos="0"/>
        </w:tabs>
        <w:ind w:left="5088" w:hanging="360"/>
      </w:pPr>
      <w:rPr>
        <w:rFonts w:ascii="Symbol" w:hAnsi="Symbol"/>
      </w:rPr>
    </w:lvl>
    <w:lvl w:ilvl="7">
      <w:start w:val="1"/>
      <w:numFmt w:val="bullet"/>
      <w:lvlText w:val="o"/>
      <w:lvlJc w:val="left"/>
      <w:pPr>
        <w:tabs>
          <w:tab w:val="num" w:pos="0"/>
        </w:tabs>
        <w:ind w:left="5808" w:hanging="360"/>
      </w:pPr>
      <w:rPr>
        <w:rFonts w:ascii="Courier New" w:hAnsi="Courier New" w:cs="Courier New"/>
      </w:rPr>
    </w:lvl>
    <w:lvl w:ilvl="8">
      <w:start w:val="1"/>
      <w:numFmt w:val="bullet"/>
      <w:lvlText w:val=""/>
      <w:lvlJc w:val="left"/>
      <w:pPr>
        <w:tabs>
          <w:tab w:val="num" w:pos="0"/>
        </w:tabs>
        <w:ind w:left="6528" w:hanging="360"/>
      </w:pPr>
      <w:rPr>
        <w:rFonts w:ascii="Wingdings" w:hAnsi="Wingdings"/>
      </w:rPr>
    </w:lvl>
  </w:abstractNum>
  <w:abstractNum w:abstractNumId="7">
    <w:nsid w:val="00000008"/>
    <w:multiLevelType w:val="multilevel"/>
    <w:tmpl w:val="00000008"/>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A"/>
    <w:multiLevelType w:val="multilevel"/>
    <w:tmpl w:val="45927F66"/>
    <w:lvl w:ilvl="0">
      <w:start w:val="2"/>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1472C"/>
    <w:rsid w:val="0051472C"/>
    <w:rsid w:val="00F46840"/>
    <w:rsid w:val="00F914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472C"/>
    <w:pPr>
      <w:suppressAutoHyphens/>
    </w:pPr>
    <w:rPr>
      <w:rFonts w:ascii="Calibri" w:eastAsia="SimSun" w:hAnsi="Calibri" w:cs="Calibri"/>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Web1">
    <w:name w:val="Normalny (Web)1"/>
    <w:basedOn w:val="Normalny"/>
    <w:rsid w:val="0051472C"/>
    <w:pPr>
      <w:spacing w:before="28" w:after="119" w:line="100" w:lineRule="atLeast"/>
    </w:pPr>
    <w:rPr>
      <w:rFonts w:ascii="Times New Roman" w:eastAsia="Times New Roman" w:hAnsi="Times New Roman" w:cs="Times New Roman"/>
      <w:sz w:val="24"/>
      <w:szCs w:val="24"/>
    </w:rPr>
  </w:style>
  <w:style w:type="paragraph" w:styleId="Nagwek">
    <w:name w:val="header"/>
    <w:basedOn w:val="Normalny"/>
    <w:link w:val="NagwekZnak"/>
    <w:rsid w:val="0051472C"/>
    <w:pPr>
      <w:suppressLineNumbers/>
      <w:tabs>
        <w:tab w:val="center" w:pos="4536"/>
        <w:tab w:val="right" w:pos="9072"/>
      </w:tabs>
      <w:spacing w:after="0" w:line="100" w:lineRule="atLeast"/>
    </w:pPr>
  </w:style>
  <w:style w:type="character" w:customStyle="1" w:styleId="NagwekZnak">
    <w:name w:val="Nagłówek Znak"/>
    <w:basedOn w:val="Domylnaczcionkaakapitu"/>
    <w:link w:val="Nagwek"/>
    <w:rsid w:val="0051472C"/>
    <w:rPr>
      <w:rFonts w:ascii="Calibri" w:eastAsia="SimSun" w:hAnsi="Calibri" w:cs="Calibri"/>
      <w:kern w:val="1"/>
      <w:lang w:eastAsia="ar-SA"/>
    </w:rPr>
  </w:style>
  <w:style w:type="paragraph" w:styleId="Stopka">
    <w:name w:val="footer"/>
    <w:basedOn w:val="Normalny"/>
    <w:link w:val="StopkaZnak"/>
    <w:rsid w:val="0051472C"/>
    <w:pPr>
      <w:suppressLineNumbers/>
      <w:tabs>
        <w:tab w:val="center" w:pos="4536"/>
        <w:tab w:val="right" w:pos="9072"/>
      </w:tabs>
      <w:spacing w:after="0" w:line="100" w:lineRule="atLeast"/>
    </w:pPr>
  </w:style>
  <w:style w:type="character" w:customStyle="1" w:styleId="StopkaZnak">
    <w:name w:val="Stopka Znak"/>
    <w:basedOn w:val="Domylnaczcionkaakapitu"/>
    <w:link w:val="Stopka"/>
    <w:rsid w:val="0051472C"/>
    <w:rPr>
      <w:rFonts w:ascii="Calibri" w:eastAsia="SimSun" w:hAnsi="Calibri" w:cs="Calibri"/>
      <w:kern w:val="1"/>
      <w:lang w:eastAsia="ar-SA"/>
    </w:rPr>
  </w:style>
  <w:style w:type="paragraph" w:customStyle="1" w:styleId="Zawartotabeli">
    <w:name w:val="Zawartość tabeli"/>
    <w:basedOn w:val="Normalny"/>
    <w:rsid w:val="0051472C"/>
    <w:pPr>
      <w:suppressLineNumbers/>
    </w:pPr>
  </w:style>
  <w:style w:type="paragraph" w:styleId="NormalnyWeb">
    <w:name w:val="Normal (Web)"/>
    <w:basedOn w:val="Normalny"/>
    <w:rsid w:val="0051472C"/>
    <w:pPr>
      <w:spacing w:before="280" w:after="119"/>
    </w:pPr>
  </w:style>
  <w:style w:type="paragraph" w:styleId="Akapitzlist">
    <w:name w:val="List Paragraph"/>
    <w:basedOn w:val="Normalny"/>
    <w:uiPriority w:val="34"/>
    <w:qFormat/>
    <w:rsid w:val="0051472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2502</Words>
  <Characters>15015</Characters>
  <Application>Microsoft Office Word</Application>
  <DocSecurity>0</DocSecurity>
  <Lines>125</Lines>
  <Paragraphs>34</Paragraphs>
  <ScaleCrop>false</ScaleCrop>
  <Company/>
  <LinksUpToDate>false</LinksUpToDate>
  <CharactersWithSpaces>17483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dc:creator>
  <cp:lastModifiedBy>Marzena</cp:lastModifiedBy>
  <cp:revision>2</cp:revision>
  <dcterms:created xsi:type="dcterms:W3CDTF">2017-09-28T08:39:00Z</dcterms:created>
  <dcterms:modified xsi:type="dcterms:W3CDTF">2017-09-28T08:42:00Z</dcterms:modified>
</cp:coreProperties>
</file>